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Ind w:w="625" w:type="dxa"/>
        <w:tblLook w:val="04A0" w:firstRow="1" w:lastRow="0" w:firstColumn="1" w:lastColumn="0" w:noHBand="0" w:noVBand="1"/>
      </w:tblPr>
      <w:tblGrid>
        <w:gridCol w:w="1525"/>
        <w:gridCol w:w="4595"/>
      </w:tblGrid>
      <w:tr w:rsidR="005E4494" w:rsidRPr="002526A6" w14:paraId="11CF4532" w14:textId="77777777" w:rsidTr="004144BB">
        <w:trPr>
          <w:trHeight w:val="520"/>
        </w:trPr>
        <w:tc>
          <w:tcPr>
            <w:tcW w:w="1525" w:type="dxa"/>
          </w:tcPr>
          <w:p w14:paraId="52851995" w14:textId="77777777" w:rsidR="005E4494" w:rsidRPr="002526A6" w:rsidRDefault="00B13F09" w:rsidP="006810F8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7. Application</w:t>
            </w:r>
          </w:p>
        </w:tc>
        <w:tc>
          <w:tcPr>
            <w:tcW w:w="4595" w:type="dxa"/>
          </w:tcPr>
          <w:p w14:paraId="57334E35" w14:textId="77777777" w:rsidR="005E4494" w:rsidRPr="002526A6" w:rsidRDefault="005E4494" w:rsidP="006810F8">
            <w:pPr>
              <w:pStyle w:val="ListParagraph"/>
              <w:numPr>
                <w:ilvl w:val="0"/>
                <w:numId w:val="3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Daten ein- und Ausgabe</w:t>
            </w:r>
          </w:p>
          <w:p w14:paraId="664C225D" w14:textId="77777777" w:rsidR="005E4494" w:rsidRPr="002526A6" w:rsidRDefault="005E4494" w:rsidP="006810F8">
            <w:pPr>
              <w:pStyle w:val="ListParagraph"/>
              <w:numPr>
                <w:ilvl w:val="0"/>
                <w:numId w:val="3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Stellt Funktionen der Anwendung zur Verfügung</w:t>
            </w:r>
          </w:p>
        </w:tc>
      </w:tr>
      <w:tr w:rsidR="005E4494" w:rsidRPr="002526A6" w14:paraId="257A4891" w14:textId="77777777" w:rsidTr="004144BB">
        <w:trPr>
          <w:trHeight w:val="252"/>
        </w:trPr>
        <w:tc>
          <w:tcPr>
            <w:tcW w:w="1525" w:type="dxa"/>
          </w:tcPr>
          <w:p w14:paraId="579E48DC" w14:textId="77777777" w:rsidR="005E4494" w:rsidRPr="002526A6" w:rsidRDefault="00B13F09" w:rsidP="006810F8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6. Presentation</w:t>
            </w:r>
          </w:p>
        </w:tc>
        <w:tc>
          <w:tcPr>
            <w:tcW w:w="4595" w:type="dxa"/>
          </w:tcPr>
          <w:p w14:paraId="6E5DF483" w14:textId="77777777" w:rsidR="005E4494" w:rsidRPr="002526A6" w:rsidRDefault="005E4494" w:rsidP="006810F8">
            <w:pPr>
              <w:pStyle w:val="ListParagraph"/>
              <w:numPr>
                <w:ilvl w:val="0"/>
                <w:numId w:val="4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Bestimmt Datenformat</w:t>
            </w:r>
          </w:p>
        </w:tc>
      </w:tr>
      <w:tr w:rsidR="005E4494" w:rsidRPr="002526A6" w14:paraId="075B1716" w14:textId="77777777" w:rsidTr="004144BB">
        <w:trPr>
          <w:trHeight w:val="520"/>
        </w:trPr>
        <w:tc>
          <w:tcPr>
            <w:tcW w:w="1525" w:type="dxa"/>
          </w:tcPr>
          <w:p w14:paraId="5F3EA9A2" w14:textId="77777777" w:rsidR="005E4494" w:rsidRPr="002526A6" w:rsidRDefault="00B13F09" w:rsidP="006810F8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5. Session</w:t>
            </w:r>
          </w:p>
        </w:tc>
        <w:tc>
          <w:tcPr>
            <w:tcW w:w="4595" w:type="dxa"/>
          </w:tcPr>
          <w:p w14:paraId="01FE8638" w14:textId="77777777" w:rsidR="005E4494" w:rsidRPr="002526A6" w:rsidRDefault="005E4494" w:rsidP="006810F8">
            <w:pPr>
              <w:pStyle w:val="ListParagraph"/>
              <w:numPr>
                <w:ilvl w:val="0"/>
                <w:numId w:val="4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Wann &amp; Wie lange wird gesendet</w:t>
            </w:r>
          </w:p>
          <w:p w14:paraId="1C6FC812" w14:textId="77777777" w:rsidR="005E4494" w:rsidRPr="002526A6" w:rsidRDefault="005E4494" w:rsidP="00B23AFB">
            <w:pPr>
              <w:pStyle w:val="ListParagraph"/>
              <w:numPr>
                <w:ilvl w:val="0"/>
                <w:numId w:val="4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Verbindungsorga.</w:t>
            </w:r>
            <w:r w:rsidR="00B23AFB" w:rsidRPr="002526A6">
              <w:rPr>
                <w:rFonts w:asciiTheme="majorHAnsi" w:hAnsiTheme="majorHAnsi" w:cstheme="majorHAnsi"/>
              </w:rPr>
              <w:t xml:space="preserve"> </w:t>
            </w:r>
          </w:p>
        </w:tc>
      </w:tr>
      <w:tr w:rsidR="005E4494" w:rsidRPr="002526A6" w14:paraId="5858F1CA" w14:textId="77777777" w:rsidTr="004144BB">
        <w:trPr>
          <w:trHeight w:val="1040"/>
        </w:trPr>
        <w:tc>
          <w:tcPr>
            <w:tcW w:w="1525" w:type="dxa"/>
          </w:tcPr>
          <w:p w14:paraId="4C91687B" w14:textId="77777777" w:rsidR="005E4494" w:rsidRPr="002526A6" w:rsidRDefault="00B13F09" w:rsidP="006810F8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4. Transport</w:t>
            </w:r>
          </w:p>
        </w:tc>
        <w:tc>
          <w:tcPr>
            <w:tcW w:w="4595" w:type="dxa"/>
          </w:tcPr>
          <w:p w14:paraId="01620716" w14:textId="77777777" w:rsidR="005E4494" w:rsidRPr="002526A6" w:rsidRDefault="005E4494" w:rsidP="006810F8">
            <w:pPr>
              <w:pStyle w:val="ListParagraph"/>
              <w:numPr>
                <w:ilvl w:val="0"/>
                <w:numId w:val="5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Sorgt für fehlerfreie Übertragung der Pakete in Richtiger Reihenfolge</w:t>
            </w:r>
          </w:p>
          <w:p w14:paraId="28B686A6" w14:textId="77777777" w:rsidR="005E4494" w:rsidRPr="002526A6" w:rsidRDefault="005E4494" w:rsidP="006810F8">
            <w:pPr>
              <w:pStyle w:val="ListParagraph"/>
              <w:numPr>
                <w:ilvl w:val="0"/>
                <w:numId w:val="5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Pakete werden einzelnen App. Zugeordnet</w:t>
            </w:r>
          </w:p>
          <w:p w14:paraId="7D5855DC" w14:textId="77777777" w:rsidR="00BF028E" w:rsidRPr="002526A6" w:rsidRDefault="005E4494" w:rsidP="006810F8">
            <w:pPr>
              <w:pStyle w:val="ListParagraph"/>
              <w:numPr>
                <w:ilvl w:val="0"/>
                <w:numId w:val="5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Multiplexing</w:t>
            </w:r>
          </w:p>
          <w:p w14:paraId="40E2D02C" w14:textId="77777777" w:rsidR="005E4494" w:rsidRPr="002526A6" w:rsidRDefault="005E4494" w:rsidP="006810F8">
            <w:pPr>
              <w:pStyle w:val="ListParagraph"/>
              <w:numPr>
                <w:ilvl w:val="0"/>
                <w:numId w:val="5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Sendet: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Segmente</w:t>
            </w:r>
          </w:p>
        </w:tc>
      </w:tr>
      <w:tr w:rsidR="005E4494" w:rsidRPr="002526A6" w14:paraId="5007AB5E" w14:textId="77777777" w:rsidTr="004144BB">
        <w:trPr>
          <w:trHeight w:val="772"/>
        </w:trPr>
        <w:tc>
          <w:tcPr>
            <w:tcW w:w="1525" w:type="dxa"/>
          </w:tcPr>
          <w:p w14:paraId="6740A8FF" w14:textId="77777777" w:rsidR="005E4494" w:rsidRPr="002526A6" w:rsidRDefault="00B13F09" w:rsidP="006810F8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3. Network</w:t>
            </w:r>
          </w:p>
        </w:tc>
        <w:tc>
          <w:tcPr>
            <w:tcW w:w="4595" w:type="dxa"/>
          </w:tcPr>
          <w:p w14:paraId="16FED367" w14:textId="77777777" w:rsidR="006A07F0" w:rsidRPr="002526A6" w:rsidRDefault="006A07F0" w:rsidP="006A07F0">
            <w:pPr>
              <w:pStyle w:val="ListParagraph"/>
              <w:numPr>
                <w:ilvl w:val="0"/>
                <w:numId w:val="6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Logische Adressierung der Endgeräte (Routing), Weiterleitung von IP Paketen, Fragmentierung</w:t>
            </w:r>
          </w:p>
          <w:p w14:paraId="3C751154" w14:textId="77777777" w:rsidR="005E4494" w:rsidRPr="002526A6" w:rsidRDefault="005E4494" w:rsidP="006810F8">
            <w:pPr>
              <w:pStyle w:val="ListParagraph"/>
              <w:numPr>
                <w:ilvl w:val="0"/>
                <w:numId w:val="6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Hardware: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Router, Layer 3 Switch</w:t>
            </w:r>
          </w:p>
          <w:p w14:paraId="7226A7FE" w14:textId="77777777" w:rsidR="005E4494" w:rsidRPr="002526A6" w:rsidRDefault="005E4494" w:rsidP="006810F8">
            <w:pPr>
              <w:pStyle w:val="ListParagraph"/>
              <w:numPr>
                <w:ilvl w:val="0"/>
                <w:numId w:val="6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Sendet: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Pakete</w:t>
            </w:r>
          </w:p>
        </w:tc>
      </w:tr>
      <w:tr w:rsidR="006A07F0" w:rsidRPr="002526A6" w14:paraId="04DC15F5" w14:textId="77777777" w:rsidTr="004144BB">
        <w:trPr>
          <w:trHeight w:val="1040"/>
        </w:trPr>
        <w:tc>
          <w:tcPr>
            <w:tcW w:w="1525" w:type="dxa"/>
          </w:tcPr>
          <w:p w14:paraId="514604CC" w14:textId="77777777" w:rsidR="006A07F0" w:rsidRPr="002526A6" w:rsidRDefault="006A07F0" w:rsidP="006A07F0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2. Datalink</w:t>
            </w:r>
          </w:p>
        </w:tc>
        <w:tc>
          <w:tcPr>
            <w:tcW w:w="4595" w:type="dxa"/>
          </w:tcPr>
          <w:p w14:paraId="0FAF8478" w14:textId="77777777" w:rsidR="006A07F0" w:rsidRPr="002526A6" w:rsidRDefault="006A07F0" w:rsidP="006A07F0">
            <w:pPr>
              <w:pStyle w:val="ListParagraph"/>
              <w:numPr>
                <w:ilvl w:val="0"/>
                <w:numId w:val="7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Fehlererkennung durch Datenflusskontrolle, Verbindungsaufbau, Framever/entpackung</w:t>
            </w:r>
          </w:p>
          <w:p w14:paraId="5B79B9EC" w14:textId="77777777" w:rsidR="006A07F0" w:rsidRPr="002526A6" w:rsidRDefault="006A07F0" w:rsidP="006A07F0">
            <w:pPr>
              <w:pStyle w:val="ListParagraph"/>
              <w:numPr>
                <w:ilvl w:val="0"/>
                <w:numId w:val="7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Sichert Dienst der Physical Layer mit Flow-Control</w:t>
            </w:r>
          </w:p>
          <w:p w14:paraId="67DE73C4" w14:textId="395DE0AC" w:rsidR="006A07F0" w:rsidRPr="002526A6" w:rsidRDefault="006A07F0" w:rsidP="006A07F0">
            <w:pPr>
              <w:pStyle w:val="ListParagraph"/>
              <w:numPr>
                <w:ilvl w:val="0"/>
                <w:numId w:val="7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noProof/>
                <w:sz w:val="16"/>
                <w:szCs w:val="1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54B508CB" wp14:editId="0A19D274">
                      <wp:simplePos x="0" y="0"/>
                      <wp:positionH relativeFrom="column">
                        <wp:posOffset>2845435</wp:posOffset>
                      </wp:positionH>
                      <wp:positionV relativeFrom="paragraph">
                        <wp:posOffset>150495</wp:posOffset>
                      </wp:positionV>
                      <wp:extent cx="3018790" cy="687070"/>
                      <wp:effectExtent l="0" t="0" r="10160" b="17780"/>
                      <wp:wrapNone/>
                      <wp:docPr id="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18790" cy="6870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6D0D99" w14:textId="77777777" w:rsidR="006A07F0" w:rsidRPr="002526A6" w:rsidRDefault="006A07F0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Protokolle &amp; Dienste zwischen Systemen müssen Identisch sein. Schnittstellen zwischen Schichten nicht. Implementierung einzelner Schichten ist System-Unabhängig solange Protokoll &amp; Schnittstelle identisch bleibt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4B508C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224.05pt;margin-top:11.85pt;width:237.7pt;height:54.1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" strokeweight=".5pt">
                      <v:textbox>
                        <w:txbxContent>
                          <w:p w14:paraId="416D0D99" w14:textId="77777777" w:rsidR="006A07F0" w:rsidRPr="002526A6" w:rsidRDefault="006A07F0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Protokolle &amp; Dienste zwischen Systemen müssen Identisch sein. Schnittstellen zwischen Schichten nicht. Implementierung einzelner Schichten ist System-Unabhängig solange Protokoll &amp; Schnittstelle identisch bleibt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Hardware: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Bridge, Switch</w:t>
            </w:r>
          </w:p>
          <w:p w14:paraId="3B3BEC11" w14:textId="282F4B06" w:rsidR="006A07F0" w:rsidRPr="002526A6" w:rsidRDefault="006A07F0" w:rsidP="006A07F0">
            <w:pPr>
              <w:pStyle w:val="ListParagraph"/>
              <w:numPr>
                <w:ilvl w:val="0"/>
                <w:numId w:val="7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Sendet: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Frames</w:t>
            </w:r>
          </w:p>
        </w:tc>
        <w:bookmarkStart w:id="0" w:name="_GoBack"/>
        <w:bookmarkEnd w:id="0"/>
      </w:tr>
      <w:tr w:rsidR="006A07F0" w:rsidRPr="002526A6" w14:paraId="208A4EC6" w14:textId="77777777" w:rsidTr="004144BB">
        <w:trPr>
          <w:trHeight w:val="772"/>
        </w:trPr>
        <w:tc>
          <w:tcPr>
            <w:tcW w:w="1525" w:type="dxa"/>
          </w:tcPr>
          <w:p w14:paraId="0A42F9F3" w14:textId="77777777" w:rsidR="006A07F0" w:rsidRPr="002526A6" w:rsidRDefault="006A07F0" w:rsidP="006A07F0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1. Pysical</w:t>
            </w:r>
          </w:p>
        </w:tc>
        <w:tc>
          <w:tcPr>
            <w:tcW w:w="4595" w:type="dxa"/>
          </w:tcPr>
          <w:p w14:paraId="467B9D9E" w14:textId="2067C5F9" w:rsidR="006A07F0" w:rsidRPr="002526A6" w:rsidRDefault="006A07F0" w:rsidP="006A07F0">
            <w:pPr>
              <w:pStyle w:val="ListParagraph"/>
              <w:numPr>
                <w:ilvl w:val="0"/>
                <w:numId w:val="8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Übertragung der Bits über physische Verbindung</w:t>
            </w:r>
          </w:p>
          <w:p w14:paraId="0F5A9509" w14:textId="77777777" w:rsidR="006A07F0" w:rsidRPr="002526A6" w:rsidRDefault="006A07F0" w:rsidP="006A07F0">
            <w:pPr>
              <w:pStyle w:val="ListParagraph"/>
              <w:numPr>
                <w:ilvl w:val="0"/>
                <w:numId w:val="8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Hardware: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Leitungen, Stecker</w:t>
            </w:r>
          </w:p>
          <w:p w14:paraId="21143D8F" w14:textId="53BD7495" w:rsidR="006A07F0" w:rsidRPr="002526A6" w:rsidRDefault="006A07F0" w:rsidP="006A07F0">
            <w:pPr>
              <w:pStyle w:val="ListParagraph"/>
              <w:numPr>
                <w:ilvl w:val="0"/>
                <w:numId w:val="8"/>
              </w:numPr>
              <w:ind w:left="166" w:hanging="180"/>
              <w:rPr>
                <w:rFonts w:asciiTheme="majorHAnsi" w:hAnsiTheme="majorHAnsi" w:cstheme="majorHAnsi"/>
                <w:sz w:val="16"/>
                <w:szCs w:val="16"/>
              </w:rPr>
            </w:pPr>
            <w:r w:rsidRPr="002526A6">
              <w:rPr>
                <w:rFonts w:asciiTheme="majorHAnsi" w:hAnsiTheme="majorHAnsi" w:cstheme="majorHAnsi"/>
                <w:b/>
                <w:sz w:val="16"/>
                <w:szCs w:val="16"/>
              </w:rPr>
              <w:t xml:space="preserve">Sendet: </w:t>
            </w:r>
            <w:r w:rsidRPr="002526A6">
              <w:rPr>
                <w:rFonts w:asciiTheme="majorHAnsi" w:hAnsiTheme="majorHAnsi" w:cstheme="majorHAnsi"/>
                <w:sz w:val="16"/>
                <w:szCs w:val="16"/>
              </w:rPr>
              <w:t>Bits (</w:t>
            </w:r>
            <w:r w:rsidRPr="002526A6">
              <w:rPr>
                <w:rFonts w:asciiTheme="majorHAnsi" w:hAnsiTheme="majorHAnsi" w:cstheme="majorHAnsi"/>
                <w:b/>
                <w:color w:val="5B9BD5" w:themeColor="accent1"/>
                <w:sz w:val="16"/>
                <w:szCs w:val="16"/>
              </w:rPr>
              <w:t xml:space="preserve">Leitungscodes: </w:t>
            </w:r>
            <w:r w:rsidRPr="002526A6">
              <w:rPr>
                <w:rFonts w:asciiTheme="majorHAnsi" w:hAnsiTheme="majorHAnsi" w:cstheme="majorHAnsi"/>
                <w:b/>
                <w:i/>
                <w:color w:val="5B9BD5" w:themeColor="accent1"/>
                <w:sz w:val="16"/>
                <w:szCs w:val="16"/>
              </w:rPr>
              <w:t>Siehe Physical Layer</w:t>
            </w:r>
            <w:r w:rsidRPr="002526A6">
              <w:rPr>
                <w:rFonts w:asciiTheme="majorHAnsi" w:hAnsiTheme="majorHAnsi" w:cstheme="majorHAnsi"/>
                <w:i/>
                <w:sz w:val="16"/>
                <w:szCs w:val="16"/>
              </w:rPr>
              <w:t>)</w:t>
            </w:r>
            <w:r w:rsidR="00C737CB" w:rsidRPr="002526A6">
              <w:rPr>
                <w:rFonts w:asciiTheme="majorHAnsi" w:hAnsiTheme="majorHAnsi" w:cstheme="majorHAnsi"/>
                <w:noProof/>
                <w:szCs w:val="16"/>
              </w:rPr>
              <w:t xml:space="preserve"> </w:t>
            </w:r>
          </w:p>
        </w:tc>
      </w:tr>
    </w:tbl>
    <w:p w14:paraId="74FCC1C4" w14:textId="7D91EEF3" w:rsidR="002628BB" w:rsidRPr="002526A6" w:rsidRDefault="00C737CB" w:rsidP="006810F8">
      <w:pPr>
        <w:spacing w:after="0"/>
        <w:rPr>
          <w:rFonts w:asciiTheme="majorHAnsi" w:eastAsiaTheme="minorEastAsia" w:hAnsiTheme="majorHAnsi" w:cstheme="majorHAnsi"/>
          <w:noProof/>
          <w:sz w:val="16"/>
          <w:szCs w:val="16"/>
        </w:rPr>
      </w:pPr>
      <w:r w:rsidRPr="002526A6">
        <w:rPr>
          <w:rFonts w:asciiTheme="majorHAnsi" w:hAnsiTheme="majorHAnsi" w:cstheme="majorHAnsi"/>
          <w:noProof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E82A429" wp14:editId="06A97A6A">
                <wp:simplePos x="0" y="0"/>
                <wp:positionH relativeFrom="column">
                  <wp:posOffset>2061059</wp:posOffset>
                </wp:positionH>
                <wp:positionV relativeFrom="paragraph">
                  <wp:posOffset>-225323</wp:posOffset>
                </wp:positionV>
                <wp:extent cx="1675180" cy="153619"/>
                <wp:effectExtent l="0" t="0" r="127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180" cy="153619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  <a:alpha val="29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w14:anchorId="3A0A4B9F" id="Rectangle 32" o:spid="_x0000_s1026" style="position:absolute;margin-left:162.3pt;margin-top:-17.75pt;width:131.9pt;height:12.1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" fillcolor="#5a5a5a [2109]" stroked="f" strokeweight="1pt">
                <v:fill opacity="19018f"/>
              </v:rect>
            </w:pict>
          </mc:Fallback>
        </mc:AlternateContent>
      </w:r>
      <w:r w:rsidR="00E16239">
        <w:rPr>
          <w:rFonts w:asciiTheme="majorHAnsi" w:hAnsiTheme="majorHAnsi" w:cstheme="majorHAnsi"/>
          <w:noProof/>
        </w:rPr>
        <w:object w:dxaOrig="110" w:dyaOrig="13" w14:anchorId="11C097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338.7pt;margin-top:-249.9pt;width:234.25pt;height:202.4pt;z-index:251677184;mso-position-horizontal-relative:text;mso-position-vertical-relative:text">
            <v:imagedata r:id="rId6" o:title=""/>
          </v:shape>
          <o:OLEObject Type="Embed" ProgID="PBrush" ShapeID="_x0000_s1026" DrawAspect="Content" ObjectID="_1527871436" r:id="rId7"/>
        </w:object>
      </w:r>
      <w:r w:rsidR="00A91903" w:rsidRPr="002526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0016" behindDoc="0" locked="0" layoutInCell="1" allowOverlap="1" wp14:anchorId="24927A62" wp14:editId="226DB60E">
            <wp:simplePos x="0" y="0"/>
            <wp:positionH relativeFrom="margin">
              <wp:posOffset>20320</wp:posOffset>
            </wp:positionH>
            <wp:positionV relativeFrom="paragraph">
              <wp:posOffset>5403688</wp:posOffset>
            </wp:positionV>
            <wp:extent cx="2647315" cy="1037590"/>
            <wp:effectExtent l="0" t="0" r="63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903" w:rsidRPr="002526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1040" behindDoc="0" locked="0" layoutInCell="1" allowOverlap="1" wp14:anchorId="65EDF041" wp14:editId="7426DE27">
            <wp:simplePos x="0" y="0"/>
            <wp:positionH relativeFrom="column">
              <wp:posOffset>2657313</wp:posOffset>
            </wp:positionH>
            <wp:positionV relativeFrom="paragraph">
              <wp:posOffset>5349875</wp:posOffset>
            </wp:positionV>
            <wp:extent cx="2223135" cy="961390"/>
            <wp:effectExtent l="0" t="0" r="571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903" w:rsidRPr="002526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2064" behindDoc="0" locked="0" layoutInCell="1" allowOverlap="1" wp14:anchorId="122577A1" wp14:editId="426B1FE6">
            <wp:simplePos x="0" y="0"/>
            <wp:positionH relativeFrom="margin">
              <wp:posOffset>4762500</wp:posOffset>
            </wp:positionH>
            <wp:positionV relativeFrom="paragraph">
              <wp:posOffset>5268757</wp:posOffset>
            </wp:positionV>
            <wp:extent cx="2552065" cy="1091565"/>
            <wp:effectExtent l="0" t="0" r="635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903" w:rsidRPr="002526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3088" behindDoc="0" locked="0" layoutInCell="1" allowOverlap="1" wp14:anchorId="22B38E2D" wp14:editId="5D622319">
            <wp:simplePos x="0" y="0"/>
            <wp:positionH relativeFrom="column">
              <wp:posOffset>4874260</wp:posOffset>
            </wp:positionH>
            <wp:positionV relativeFrom="paragraph">
              <wp:posOffset>4194972</wp:posOffset>
            </wp:positionV>
            <wp:extent cx="2468880" cy="924560"/>
            <wp:effectExtent l="0" t="0" r="7620" b="889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903" w:rsidRPr="002526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4112" behindDoc="0" locked="0" layoutInCell="1" allowOverlap="1" wp14:anchorId="18E94C41" wp14:editId="491F08BE">
            <wp:simplePos x="0" y="0"/>
            <wp:positionH relativeFrom="margin">
              <wp:posOffset>2417283</wp:posOffset>
            </wp:positionH>
            <wp:positionV relativeFrom="paragraph">
              <wp:posOffset>4151630</wp:posOffset>
            </wp:positionV>
            <wp:extent cx="2542540" cy="1021715"/>
            <wp:effectExtent l="0" t="0" r="0" b="69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1903" w:rsidRPr="002526A6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5136" behindDoc="0" locked="0" layoutInCell="1" allowOverlap="1" wp14:anchorId="469F4487" wp14:editId="6714D146">
            <wp:simplePos x="0" y="0"/>
            <wp:positionH relativeFrom="column">
              <wp:posOffset>132730</wp:posOffset>
            </wp:positionH>
            <wp:positionV relativeFrom="paragraph">
              <wp:posOffset>4021765</wp:posOffset>
            </wp:positionV>
            <wp:extent cx="2477829" cy="1466560"/>
            <wp:effectExtent l="0" t="0" r="0" b="63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829" cy="146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09AF" w:rsidRPr="002526A6">
        <w:rPr>
          <w:rFonts w:asciiTheme="majorHAnsi" w:eastAsiaTheme="minorEastAsia" w:hAnsiTheme="majorHAnsi" w:cstheme="maj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24AD494A" wp14:editId="2E8B0F1B">
                <wp:simplePos x="0" y="0"/>
                <wp:positionH relativeFrom="margin">
                  <wp:posOffset>1905</wp:posOffset>
                </wp:positionH>
                <wp:positionV relativeFrom="paragraph">
                  <wp:posOffset>2212340</wp:posOffset>
                </wp:positionV>
                <wp:extent cx="7299325" cy="1748155"/>
                <wp:effectExtent l="0" t="0" r="15875" b="2349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9325" cy="1748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1885" w:type="dxa"/>
                              <w:tblInd w:w="-185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767"/>
                              <w:gridCol w:w="2276"/>
                              <w:gridCol w:w="1722"/>
                              <w:gridCol w:w="2160"/>
                              <w:gridCol w:w="3960"/>
                            </w:tblGrid>
                            <w:tr w:rsidR="003E09AF" w:rsidRPr="002526A6" w14:paraId="05B9CC16" w14:textId="77777777" w:rsidTr="003E09AF">
                              <w:tc>
                                <w:tcPr>
                                  <w:tcW w:w="1767" w:type="dxa"/>
                                  <w:tcBorders>
                                    <w:top w:val="nil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7ECDFF9A" w14:textId="77777777" w:rsidR="003E09AF" w:rsidRPr="002526A6" w:rsidRDefault="003E09AF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>Koaxial</w:t>
                                  </w:r>
                                </w:p>
                              </w:tc>
                              <w:tc>
                                <w:tcPr>
                                  <w:tcW w:w="2276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FD3C5C2" w14:textId="77777777" w:rsidR="003E09AF" w:rsidRPr="002526A6" w:rsidRDefault="003E09AF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>Twin-Axial</w:t>
                                  </w:r>
                                </w:p>
                              </w:tc>
                              <w:tc>
                                <w:tcPr>
                                  <w:tcW w:w="1722" w:type="dxa"/>
                                  <w:tcBorders>
                                    <w:top w:val="nil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14:paraId="3A568569" w14:textId="77777777" w:rsidR="003E09AF" w:rsidRPr="002526A6" w:rsidRDefault="003E09AF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>Paaar Symmetrisch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2448D022" w14:textId="77777777" w:rsidR="003E09AF" w:rsidRPr="002526A6" w:rsidRDefault="003E09AF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 xml:space="preserve">Shielded 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  <w:t>T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 xml:space="preserve">wisted 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color w:val="FF0000"/>
                                      <w:sz w:val="16"/>
                                      <w:szCs w:val="16"/>
                                    </w:rPr>
                                    <w:t>P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>air</w:t>
                                  </w:r>
                                </w:p>
                              </w:tc>
                              <w:tc>
                                <w:tcPr>
                                  <w:tcW w:w="3960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18656AAA" w14:textId="77777777" w:rsidR="003E09AF" w:rsidRPr="002526A6" w:rsidRDefault="003E09AF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>Glasfaser</w:t>
                                  </w:r>
                                </w:p>
                              </w:tc>
                            </w:tr>
                            <w:tr w:rsidR="003E09AF" w:rsidRPr="002526A6" w14:paraId="6DE36D5B" w14:textId="77777777" w:rsidTr="003E09AF">
                              <w:tc>
                                <w:tcPr>
                                  <w:tcW w:w="1767" w:type="dxa"/>
                                  <w:tcBorders>
                                    <w:top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43D710AE" w14:textId="77777777" w:rsidR="003E09AF" w:rsidRPr="002526A6" w:rsidRDefault="003E09AF" w:rsidP="00247DD3">
                                  <w:pPr>
                                    <w:pStyle w:val="ListParagraph"/>
                                    <w:numPr>
                                      <w:ilvl w:val="0"/>
                                      <w:numId w:val="17"/>
                                    </w:numPr>
                                    <w:ind w:left="62" w:hanging="118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Gut für Hochfrequente Signale</w:t>
                                  </w:r>
                                </w:p>
                                <w:p w14:paraId="2CA7AEE4" w14:textId="77777777" w:rsidR="003E09AF" w:rsidRPr="002526A6" w:rsidRDefault="003E09AF" w:rsidP="00247DD3">
                                  <w:pPr>
                                    <w:pStyle w:val="ListParagraph"/>
                                    <w:numPr>
                                      <w:ilvl w:val="0"/>
                                      <w:numId w:val="17"/>
                                    </w:numPr>
                                    <w:ind w:left="62" w:hanging="118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Relativ unempfindlich bei elektro.mag. Störungen</w:t>
                                  </w:r>
                                </w:p>
                                <w:p w14:paraId="37ED25D7" w14:textId="77777777" w:rsidR="003E09AF" w:rsidRPr="002526A6" w:rsidRDefault="003E09AF" w:rsidP="00247DD3">
                                  <w:pPr>
                                    <w:pStyle w:val="ListParagraph"/>
                                    <w:numPr>
                                      <w:ilvl w:val="0"/>
                                      <w:numId w:val="18"/>
                                    </w:numPr>
                                    <w:ind w:left="62" w:hanging="118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Heikel im Umgang</w:t>
                                  </w:r>
                                </w:p>
                              </w:tc>
                              <w:tc>
                                <w:tcPr>
                                  <w:tcW w:w="2276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1FD167BF" w14:textId="77777777" w:rsidR="003E09AF" w:rsidRPr="002526A6" w:rsidRDefault="003E09AF" w:rsidP="00247DD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  <w:t>Aufbau: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 xml:space="preserve"> Mehrere symmetrische Aderpaare (einzeln geschirmt) mit Gesamtschirmung</w:t>
                                  </w:r>
                                </w:p>
                                <w:p w14:paraId="3F85DE88" w14:textId="77777777" w:rsidR="003E09AF" w:rsidRPr="002526A6" w:rsidRDefault="003E09AF" w:rsidP="00247DD3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61" w:hanging="199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Bessere Schirmung</w:t>
                                  </w:r>
                                </w:p>
                                <w:p w14:paraId="0DB6E093" w14:textId="77777777" w:rsidR="003E09AF" w:rsidRPr="002526A6" w:rsidRDefault="003E09AF" w:rsidP="00247DD3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61" w:hanging="199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Höherer elek.mag. Schutz</w:t>
                                  </w:r>
                                </w:p>
                                <w:p w14:paraId="3BD220B9" w14:textId="77777777" w:rsidR="003E09AF" w:rsidRPr="002526A6" w:rsidRDefault="003E09AF" w:rsidP="00247DD3">
                                  <w:pPr>
                                    <w:pStyle w:val="ListParagraph"/>
                                    <w:numPr>
                                      <w:ilvl w:val="0"/>
                                      <w:numId w:val="19"/>
                                    </w:numPr>
                                    <w:ind w:left="161" w:hanging="199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Geringster SKEW</w:t>
                                  </w:r>
                                </w:p>
                              </w:tc>
                              <w:tc>
                                <w:tcPr>
                                  <w:tcW w:w="1722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nil"/>
                                    <w:right w:val="single" w:sz="4" w:space="0" w:color="auto"/>
                                  </w:tcBorders>
                                </w:tcPr>
                                <w:p w14:paraId="073E3154" w14:textId="77777777" w:rsidR="003E09AF" w:rsidRPr="002526A6" w:rsidRDefault="003E09AF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Häufiger Einsatz (Hausanschlüsse Tel.)</w:t>
                                  </w:r>
                                </w:p>
                                <w:p w14:paraId="77F70801" w14:textId="77777777" w:rsidR="003E09AF" w:rsidRPr="002526A6" w:rsidRDefault="003E09AF" w:rsidP="00A91903">
                                  <w:pPr>
                                    <w:pStyle w:val="ListParagraph"/>
                                    <w:numPr>
                                      <w:ilvl w:val="0"/>
                                      <w:numId w:val="20"/>
                                    </w:numPr>
                                    <w:ind w:left="102" w:hanging="168"/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Bei guter Qualität auch für Breitband Datenübertragung</w:t>
                                  </w:r>
                                  <w:r w:rsidR="00A91903" w:rsidRPr="002526A6">
                                    <w:rPr>
                                      <w:rFonts w:asciiTheme="majorHAnsi" w:hAnsiTheme="majorHAnsi" w:cstheme="majorHAnsi"/>
                                      <w:noProof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5AFAF9CF" w14:textId="77777777" w:rsidR="003E09AF" w:rsidRPr="002526A6" w:rsidRDefault="003E09AF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  <w:t xml:space="preserve">Aufbau: 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Drahtgeflecht (niederFreq. Störung)</w:t>
                                  </w:r>
                                </w:p>
                                <w:p w14:paraId="1534D71A" w14:textId="21D07B03" w:rsidR="005324D5" w:rsidRPr="002526A6" w:rsidRDefault="003E09AF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Metalbeschichtung (hochFreq. Störung)</w:t>
                                  </w:r>
                                </w:p>
                                <w:p w14:paraId="54559A58" w14:textId="77777777" w:rsidR="005324D5" w:rsidRPr="002526A6" w:rsidRDefault="005324D5" w:rsidP="008937F3">
                                  <w:pPr>
                                    <w:rPr>
                                      <w:rFonts w:asciiTheme="majorHAnsi" w:hAnsiTheme="majorHAnsi" w:cstheme="majorHAnsi"/>
                                      <w:i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i/>
                                      <w:sz w:val="16"/>
                                      <w:szCs w:val="16"/>
                                    </w:rPr>
                                    <w:t>Unschielded Twised Pair</w:t>
                                  </w:r>
                                </w:p>
                                <w:p w14:paraId="1DA8EB3A" w14:textId="77777777" w:rsidR="005324D5" w:rsidRPr="002526A6" w:rsidRDefault="005324D5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sz w:val="16"/>
                                      <w:szCs w:val="16"/>
                                    </w:rPr>
                                    <w:t>-&gt;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schlechtere Schirmung</w:t>
                                  </w:r>
                                </w:p>
                                <w:p w14:paraId="694E6652" w14:textId="76C23D19" w:rsidR="001E67EE" w:rsidRPr="002526A6" w:rsidRDefault="005324D5" w:rsidP="00B329DB">
                                  <w:pPr>
                                    <w:rPr>
                                      <w:rFonts w:asciiTheme="majorHAnsi" w:hAnsiTheme="majorHAnsi" w:cstheme="majorHAnsi"/>
                                      <w:b/>
                                      <w:i/>
                                      <w:color w:val="5B9BD5" w:themeColor="accent1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</w:rPr>
                                    <w:t>xx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i/>
                                      <w:sz w:val="16"/>
                                      <w:szCs w:val="16"/>
                                    </w:rPr>
                                    <w:t>/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5B9BD5" w:themeColor="accent1"/>
                                      <w:sz w:val="16"/>
                                      <w:szCs w:val="16"/>
                                    </w:rPr>
                                    <w:t>y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i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Pr="002526A6">
                                    <w:rPr>
                                      <w:rFonts w:asciiTheme="majorHAnsi" w:hAnsiTheme="majorHAnsi" w:cstheme="majorHAnsi"/>
                                      <w:b/>
                                      <w:i/>
                                      <w:color w:val="FF0000"/>
                                      <w:sz w:val="16"/>
                                      <w:szCs w:val="16"/>
                                    </w:rPr>
                                    <w:t>TP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b/>
                                      <w:i/>
                                      <w:color w:val="5B9BD5" w:themeColor="accent1"/>
                                      <w:sz w:val="16"/>
                                      <w:szCs w:val="16"/>
                                    </w:rPr>
                                    <w:t>y: Drahtschirm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FF0000"/>
                                      <w:sz w:val="16"/>
                                      <w:szCs w:val="16"/>
                                    </w:rPr>
                                    <w:t xml:space="preserve"> 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</w:rPr>
                                    <w:t>xx:Gesamtschirmung (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b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  <w:u w:val="single"/>
                                    </w:rPr>
                                    <w:t>U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5B9BD5" w:themeColor="accent1"/>
                                      <w:sz w:val="16"/>
                                      <w:szCs w:val="16"/>
                                    </w:rPr>
                                    <w:t>n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</w:rPr>
                                    <w:t xml:space="preserve">geschirmt, 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b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  <w:u w:val="single"/>
                                    </w:rPr>
                                    <w:t>F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5B9BD5" w:themeColor="accent1"/>
                                      <w:sz w:val="16"/>
                                      <w:szCs w:val="16"/>
                                    </w:rPr>
                                    <w:t>o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</w:rPr>
                                    <w:t>lienschirm, S= G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5B9BD5" w:themeColor="accent1"/>
                                      <w:sz w:val="16"/>
                                      <w:szCs w:val="16"/>
                                    </w:rPr>
                                    <w:t>e</w:t>
                                  </w:r>
                                  <w:r w:rsidR="001E67EE" w:rsidRPr="002526A6">
                                    <w:rPr>
                                      <w:rFonts w:asciiTheme="majorHAnsi" w:hAnsiTheme="majorHAnsi" w:cstheme="majorHAnsi"/>
                                      <w:i/>
                                      <w:color w:val="ED7D31" w:themeColor="accent2"/>
                                      <w:sz w:val="16"/>
                                      <w:szCs w:val="16"/>
                                    </w:rPr>
                                    <w:t xml:space="preserve">flechtschirm, SF= S&amp;F-Kombo) </w:t>
                                  </w:r>
                                </w:p>
                              </w:tc>
                              <w:tc>
                                <w:tcPr>
                                  <w:tcW w:w="3960" w:type="dxa"/>
                                  <w:tcBorders>
                                    <w:left w:val="single" w:sz="4" w:space="0" w:color="auto"/>
                                  </w:tcBorders>
                                </w:tcPr>
                                <w:p w14:paraId="7FB835BF" w14:textId="77777777" w:rsidR="003E09AF" w:rsidRPr="002526A6" w:rsidRDefault="003E09AF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  <w:t>Multi-Mode Sufenfaser</w:t>
                                  </w:r>
                                </w:p>
                                <w:p w14:paraId="58F2D80C" w14:textId="77777777" w:rsidR="003E09AF" w:rsidRPr="002526A6" w:rsidRDefault="003E09AF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LANBerreich &lt;= 2km</w:t>
                                  </w:r>
                                </w:p>
                                <w:p w14:paraId="77572158" w14:textId="77777777" w:rsidR="003E09AF" w:rsidRPr="002526A6" w:rsidRDefault="003E09AF" w:rsidP="003E09AF">
                                  <w:pPr>
                                    <w:pStyle w:val="ListParagraph"/>
                                    <w:numPr>
                                      <w:ilvl w:val="0"/>
                                      <w:numId w:val="21"/>
                                    </w:num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SKEW von ca. 50.ns/km</w:t>
                                  </w:r>
                                </w:p>
                                <w:p w14:paraId="64A716C4" w14:textId="77777777" w:rsidR="003E09AF" w:rsidRPr="002526A6" w:rsidRDefault="003E09AF" w:rsidP="003E09AF">
                                  <w:pPr>
                                    <w:pStyle w:val="ListParagraph"/>
                                    <w:numPr>
                                      <w:ilvl w:val="0"/>
                                      <w:numId w:val="22"/>
                                    </w:num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Billig in der Herstellung</w:t>
                                  </w:r>
                                </w:p>
                                <w:p w14:paraId="79214952" w14:textId="77777777" w:rsidR="003E09AF" w:rsidRPr="002526A6" w:rsidRDefault="003E09AF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  <w:t>Multi-Mode Gradientenfaser:</w:t>
                                  </w:r>
                                </w:p>
                                <w:p w14:paraId="0D06D31E" w14:textId="77777777" w:rsidR="003E09AF" w:rsidRPr="002526A6" w:rsidRDefault="003E09AF" w:rsidP="008937F3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Moden mit kürzestem Weg werden gebremst</w:t>
                                  </w:r>
                                </w:p>
                                <w:p w14:paraId="59DDD0FB" w14:textId="77777777" w:rsidR="003E09AF" w:rsidRPr="002526A6" w:rsidRDefault="003E09AF" w:rsidP="003E09AF">
                                  <w:pPr>
                                    <w:pStyle w:val="ListParagraph"/>
                                    <w:numPr>
                                      <w:ilvl w:val="0"/>
                                      <w:numId w:val="23"/>
                                    </w:num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SKEW von ca. 0.5ns/km</w:t>
                                  </w:r>
                                </w:p>
                                <w:p w14:paraId="2DA71808" w14:textId="77777777" w:rsidR="003E09AF" w:rsidRPr="002526A6" w:rsidRDefault="003E09AF" w:rsidP="003E09AF">
                                  <w:pPr>
                                    <w:pStyle w:val="ListParagraph"/>
                                    <w:numPr>
                                      <w:ilvl w:val="0"/>
                                      <w:numId w:val="24"/>
                                    </w:num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Teuer in der Herstellung</w:t>
                                  </w:r>
                                </w:p>
                                <w:p w14:paraId="7E51C57E" w14:textId="77777777" w:rsidR="003E09AF" w:rsidRPr="002526A6" w:rsidRDefault="003E09AF" w:rsidP="003E09AF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  <w:u w:val="single"/>
                                    </w:rPr>
                                    <w:t>Monomode Glasfaser:</w:t>
                                  </w:r>
                                </w:p>
                                <w:p w14:paraId="221263C4" w14:textId="77777777" w:rsidR="003E09AF" w:rsidRPr="002526A6" w:rsidRDefault="003E09AF" w:rsidP="003E09AF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Kleiner Kern (5.10 µm</w:t>
                                  </w:r>
                                </w:p>
                                <w:p w14:paraId="368A2CBF" w14:textId="77777777" w:rsidR="003E09AF" w:rsidRPr="002526A6" w:rsidRDefault="003E09AF" w:rsidP="003E09AF">
                                  <w:pPr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</w:pPr>
                                  <w:r w:rsidRPr="002526A6">
                                    <w:rPr>
                                      <w:rFonts w:asciiTheme="majorHAnsi" w:hAnsiTheme="majorHAnsi" w:cstheme="majorHAnsi"/>
                                      <w:sz w:val="16"/>
                                      <w:szCs w:val="16"/>
                                    </w:rPr>
                                    <w:t>100 Gbit/s bis 40km</w:t>
                                  </w:r>
                                </w:p>
                              </w:tc>
                            </w:tr>
                          </w:tbl>
                          <w:p w14:paraId="48E73152" w14:textId="77777777" w:rsidR="00247DD3" w:rsidRPr="002526A6" w:rsidRDefault="00247DD3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AD494A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27" type="#_x0000_t202" style="position:absolute;margin-left:.15pt;margin-top:174.2pt;width:574.75pt;height:137.65pt;z-index:251668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" fillcolor="white [3201]" strokeweight=".5pt">
                <v:textbox>
                  <w:txbxContent>
                    <w:tbl>
                      <w:tblPr>
                        <w:tblStyle w:val="TableGrid"/>
                        <w:tblW w:w="11885" w:type="dxa"/>
                        <w:tblInd w:w="-185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767"/>
                        <w:gridCol w:w="2276"/>
                        <w:gridCol w:w="1722"/>
                        <w:gridCol w:w="2160"/>
                        <w:gridCol w:w="3960"/>
                      </w:tblGrid>
                      <w:tr w:rsidR="003E09AF" w:rsidRPr="002526A6" w14:paraId="05B9CC16" w14:textId="77777777" w:rsidTr="003E09AF">
                        <w:tc>
                          <w:tcPr>
                            <w:tcW w:w="1767" w:type="dxa"/>
                            <w:tcBorders>
                              <w:top w:val="nil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7ECDFF9A" w14:textId="77777777" w:rsidR="003E09AF" w:rsidRPr="002526A6" w:rsidRDefault="003E09AF">
                            <w:pPr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Koaxial</w:t>
                            </w:r>
                          </w:p>
                        </w:tc>
                        <w:tc>
                          <w:tcPr>
                            <w:tcW w:w="2276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FD3C5C2" w14:textId="77777777" w:rsidR="003E09AF" w:rsidRPr="002526A6" w:rsidRDefault="003E09AF">
                            <w:pPr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Twin-Axial</w:t>
                            </w:r>
                          </w:p>
                        </w:tc>
                        <w:tc>
                          <w:tcPr>
                            <w:tcW w:w="1722" w:type="dxa"/>
                            <w:tcBorders>
                              <w:top w:val="nil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14:paraId="3A568569" w14:textId="77777777" w:rsidR="003E09AF" w:rsidRPr="002526A6" w:rsidRDefault="003E09AF">
                            <w:pPr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Paaar Symmetrisch</w:t>
                            </w:r>
                          </w:p>
                        </w:tc>
                        <w:tc>
                          <w:tcPr>
                            <w:tcW w:w="2160" w:type="dxa"/>
                            <w:tcBorders>
                              <w:left w:val="single" w:sz="4" w:space="0" w:color="auto"/>
                            </w:tcBorders>
                          </w:tcPr>
                          <w:p w14:paraId="2448D022" w14:textId="77777777" w:rsidR="003E09AF" w:rsidRPr="002526A6" w:rsidRDefault="003E09AF">
                            <w:pPr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 xml:space="preserve">Shielded 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color w:val="FF0000"/>
                                <w:sz w:val="16"/>
                                <w:szCs w:val="16"/>
                              </w:rPr>
                              <w:t>T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 xml:space="preserve">wisted 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color w:val="FF0000"/>
                                <w:sz w:val="16"/>
                                <w:szCs w:val="16"/>
                              </w:rPr>
                              <w:t>P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air</w:t>
                            </w:r>
                          </w:p>
                        </w:tc>
                        <w:tc>
                          <w:tcPr>
                            <w:tcW w:w="3960" w:type="dxa"/>
                            <w:tcBorders>
                              <w:left w:val="single" w:sz="4" w:space="0" w:color="auto"/>
                            </w:tcBorders>
                          </w:tcPr>
                          <w:p w14:paraId="18656AAA" w14:textId="77777777" w:rsidR="003E09AF" w:rsidRPr="002526A6" w:rsidRDefault="003E09AF">
                            <w:pPr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Glasfaser</w:t>
                            </w:r>
                          </w:p>
                        </w:tc>
                      </w:tr>
                      <w:tr w:rsidR="003E09AF" w:rsidRPr="002526A6" w14:paraId="6DE36D5B" w14:textId="77777777" w:rsidTr="003E09AF">
                        <w:tc>
                          <w:tcPr>
                            <w:tcW w:w="1767" w:type="dxa"/>
                            <w:tcBorders>
                              <w:top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43D710AE" w14:textId="77777777" w:rsidR="003E09AF" w:rsidRPr="002526A6" w:rsidRDefault="003E09AF" w:rsidP="00247DD3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ind w:left="62" w:hanging="118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Gut für Hochfrequente Signale</w:t>
                            </w:r>
                          </w:p>
                          <w:p w14:paraId="2CA7AEE4" w14:textId="77777777" w:rsidR="003E09AF" w:rsidRPr="002526A6" w:rsidRDefault="003E09AF" w:rsidP="00247DD3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ind w:left="62" w:hanging="118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Relativ unempfindlich bei elektro.mag. Störungen</w:t>
                            </w:r>
                          </w:p>
                          <w:p w14:paraId="37ED25D7" w14:textId="77777777" w:rsidR="003E09AF" w:rsidRPr="002526A6" w:rsidRDefault="003E09AF" w:rsidP="00247DD3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ind w:left="62" w:hanging="118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Heikel im Umgang</w:t>
                            </w:r>
                          </w:p>
                        </w:tc>
                        <w:tc>
                          <w:tcPr>
                            <w:tcW w:w="2276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1FD167BF" w14:textId="77777777" w:rsidR="003E09AF" w:rsidRPr="002526A6" w:rsidRDefault="003E09AF" w:rsidP="00247DD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>Aufbau: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 xml:space="preserve"> Mehrere symmetrische Aderpaare (einzeln geschirmt) mit Gesamtschirmung</w:t>
                            </w:r>
                          </w:p>
                          <w:p w14:paraId="3F85DE88" w14:textId="77777777" w:rsidR="003E09AF" w:rsidRPr="002526A6" w:rsidRDefault="003E09AF" w:rsidP="00247DD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61" w:hanging="199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Bessere Schirmung</w:t>
                            </w:r>
                          </w:p>
                          <w:p w14:paraId="0DB6E093" w14:textId="77777777" w:rsidR="003E09AF" w:rsidRPr="002526A6" w:rsidRDefault="003E09AF" w:rsidP="00247DD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61" w:hanging="199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Höherer elek.mag. Schutz</w:t>
                            </w:r>
                          </w:p>
                          <w:p w14:paraId="3BD220B9" w14:textId="77777777" w:rsidR="003E09AF" w:rsidRPr="002526A6" w:rsidRDefault="003E09AF" w:rsidP="00247DD3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ind w:left="161" w:hanging="199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Geringster SKEW</w:t>
                            </w:r>
                          </w:p>
                        </w:tc>
                        <w:tc>
                          <w:tcPr>
                            <w:tcW w:w="1722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nil"/>
                              <w:right w:val="single" w:sz="4" w:space="0" w:color="auto"/>
                            </w:tcBorders>
                          </w:tcPr>
                          <w:p w14:paraId="073E3154" w14:textId="77777777" w:rsidR="003E09AF" w:rsidRPr="002526A6" w:rsidRDefault="003E09AF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Häufiger Einsatz (Hausanschlüsse Tel.)</w:t>
                            </w:r>
                          </w:p>
                          <w:p w14:paraId="77F70801" w14:textId="77777777" w:rsidR="003E09AF" w:rsidRPr="002526A6" w:rsidRDefault="003E09AF" w:rsidP="00A91903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ind w:left="102" w:hanging="168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Bei guter Qualität auch für Breitband Datenübertragung</w:t>
                            </w:r>
                            <w:r w:rsidR="00A91903" w:rsidRPr="002526A6">
                              <w:rPr>
                                <w:rFonts w:asciiTheme="majorHAnsi" w:hAnsiTheme="majorHAnsi" w:cstheme="majorHAnsi"/>
                                <w:noProof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160" w:type="dxa"/>
                            <w:tcBorders>
                              <w:left w:val="single" w:sz="4" w:space="0" w:color="auto"/>
                            </w:tcBorders>
                          </w:tcPr>
                          <w:p w14:paraId="5AFAF9CF" w14:textId="77777777" w:rsidR="003E09AF" w:rsidRPr="002526A6" w:rsidRDefault="003E09AF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 xml:space="preserve">Aufbau: 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Drahtgeflecht (niederFreq. Störung)</w:t>
                            </w:r>
                          </w:p>
                          <w:p w14:paraId="1534D71A" w14:textId="21D07B03" w:rsidR="005324D5" w:rsidRPr="002526A6" w:rsidRDefault="003E09AF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Metalbeschichtung (hochFreq. Störung)</w:t>
                            </w:r>
                          </w:p>
                          <w:p w14:paraId="54559A58" w14:textId="77777777" w:rsidR="005324D5" w:rsidRPr="002526A6" w:rsidRDefault="005324D5" w:rsidP="008937F3">
                            <w:pPr>
                              <w:rPr>
                                <w:rFonts w:asciiTheme="majorHAnsi" w:hAnsiTheme="majorHAnsi" w:cstheme="majorHAnsi"/>
                                <w:i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i/>
                                <w:sz w:val="16"/>
                                <w:szCs w:val="16"/>
                              </w:rPr>
                              <w:t>Unschielded Twised Pair</w:t>
                            </w:r>
                          </w:p>
                          <w:p w14:paraId="1DA8EB3A" w14:textId="77777777" w:rsidR="005324D5" w:rsidRPr="002526A6" w:rsidRDefault="005324D5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-&gt;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schlechtere Schirmung</w:t>
                            </w:r>
                          </w:p>
                          <w:p w14:paraId="694E6652" w14:textId="76C23D19" w:rsidR="001E67EE" w:rsidRPr="002526A6" w:rsidRDefault="005324D5" w:rsidP="00B329DB">
                            <w:pPr>
                              <w:rPr>
                                <w:rFonts w:asciiTheme="majorHAnsi" w:hAnsiTheme="majorHAnsi" w:cstheme="majorHAnsi"/>
                                <w:b/>
                                <w:i/>
                                <w:color w:val="5B9BD5" w:themeColor="accent1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i/>
                                <w:color w:val="ED7D31" w:themeColor="accent2"/>
                                <w:sz w:val="16"/>
                                <w:szCs w:val="16"/>
                              </w:rPr>
                              <w:t>xx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i/>
                                <w:sz w:val="16"/>
                                <w:szCs w:val="16"/>
                              </w:rPr>
                              <w:t>/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i/>
                                <w:color w:val="5B9BD5" w:themeColor="accent1"/>
                                <w:sz w:val="16"/>
                                <w:szCs w:val="16"/>
                              </w:rPr>
                              <w:t>y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i/>
                                <w:color w:val="FF0000"/>
                                <w:sz w:val="16"/>
                                <w:szCs w:val="16"/>
                              </w:rPr>
                              <w:t>TP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ED7D31" w:themeColor="accent2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b/>
                                <w:i/>
                                <w:color w:val="5B9BD5" w:themeColor="accent1"/>
                                <w:sz w:val="16"/>
                                <w:szCs w:val="16"/>
                              </w:rPr>
                              <w:t>y: Drahtschirm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FF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ED7D31" w:themeColor="accent2"/>
                                <w:sz w:val="16"/>
                                <w:szCs w:val="16"/>
                              </w:rPr>
                              <w:t>xx:Gesamtschirmung (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b/>
                                <w:i/>
                                <w:color w:val="ED7D31" w:themeColor="accent2"/>
                                <w:sz w:val="16"/>
                                <w:szCs w:val="16"/>
                                <w:u w:val="single"/>
                              </w:rPr>
                              <w:t>U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5B9BD5" w:themeColor="accent1"/>
                                <w:sz w:val="16"/>
                                <w:szCs w:val="16"/>
                              </w:rPr>
                              <w:t>n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ED7D31" w:themeColor="accent2"/>
                                <w:sz w:val="16"/>
                                <w:szCs w:val="16"/>
                              </w:rPr>
                              <w:t xml:space="preserve">geschirmt, 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b/>
                                <w:i/>
                                <w:color w:val="ED7D31" w:themeColor="accent2"/>
                                <w:sz w:val="16"/>
                                <w:szCs w:val="16"/>
                                <w:u w:val="single"/>
                              </w:rPr>
                              <w:t>F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5B9BD5" w:themeColor="accent1"/>
                                <w:sz w:val="16"/>
                                <w:szCs w:val="16"/>
                              </w:rPr>
                              <w:t>o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ED7D31" w:themeColor="accent2"/>
                                <w:sz w:val="16"/>
                                <w:szCs w:val="16"/>
                              </w:rPr>
                              <w:t>lienschirm, S= G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5B9BD5" w:themeColor="accent1"/>
                                <w:sz w:val="16"/>
                                <w:szCs w:val="16"/>
                              </w:rPr>
                              <w:t>e</w:t>
                            </w:r>
                            <w:r w:rsidR="001E67EE" w:rsidRPr="002526A6">
                              <w:rPr>
                                <w:rFonts w:asciiTheme="majorHAnsi" w:hAnsiTheme="majorHAnsi" w:cstheme="majorHAnsi"/>
                                <w:i/>
                                <w:color w:val="ED7D31" w:themeColor="accent2"/>
                                <w:sz w:val="16"/>
                                <w:szCs w:val="16"/>
                              </w:rPr>
                              <w:t xml:space="preserve">flechtschirm, SF= S&amp;F-Kombo) </w:t>
                            </w:r>
                          </w:p>
                        </w:tc>
                        <w:tc>
                          <w:tcPr>
                            <w:tcW w:w="3960" w:type="dxa"/>
                            <w:tcBorders>
                              <w:left w:val="single" w:sz="4" w:space="0" w:color="auto"/>
                            </w:tcBorders>
                          </w:tcPr>
                          <w:p w14:paraId="7FB835BF" w14:textId="77777777" w:rsidR="003E09AF" w:rsidRPr="002526A6" w:rsidRDefault="003E09AF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>Multi-Mode Sufenfaser</w:t>
                            </w:r>
                          </w:p>
                          <w:p w14:paraId="58F2D80C" w14:textId="77777777" w:rsidR="003E09AF" w:rsidRPr="002526A6" w:rsidRDefault="003E09AF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LANBerreich &lt;= 2km</w:t>
                            </w:r>
                          </w:p>
                          <w:p w14:paraId="77572158" w14:textId="77777777" w:rsidR="003E09AF" w:rsidRPr="002526A6" w:rsidRDefault="003E09AF" w:rsidP="003E09AF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SKEW von ca. 50.ns/km</w:t>
                            </w:r>
                          </w:p>
                          <w:p w14:paraId="64A716C4" w14:textId="77777777" w:rsidR="003E09AF" w:rsidRPr="002526A6" w:rsidRDefault="003E09AF" w:rsidP="003E09AF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Billig in der Herstellung</w:t>
                            </w:r>
                          </w:p>
                          <w:p w14:paraId="79214952" w14:textId="77777777" w:rsidR="003E09AF" w:rsidRPr="002526A6" w:rsidRDefault="003E09AF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>Multi-Mode Gradientenfaser:</w:t>
                            </w:r>
                          </w:p>
                          <w:p w14:paraId="0D06D31E" w14:textId="77777777" w:rsidR="003E09AF" w:rsidRPr="002526A6" w:rsidRDefault="003E09AF" w:rsidP="008937F3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Moden mit kürzestem Weg werden gebremst</w:t>
                            </w:r>
                          </w:p>
                          <w:p w14:paraId="59DDD0FB" w14:textId="77777777" w:rsidR="003E09AF" w:rsidRPr="002526A6" w:rsidRDefault="003E09AF" w:rsidP="003E09AF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SKEW von ca. 0.5ns/km</w:t>
                            </w:r>
                          </w:p>
                          <w:p w14:paraId="2DA71808" w14:textId="77777777" w:rsidR="003E09AF" w:rsidRPr="002526A6" w:rsidRDefault="003E09AF" w:rsidP="003E09AF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Teuer in der Herstellung</w:t>
                            </w:r>
                          </w:p>
                          <w:p w14:paraId="7E51C57E" w14:textId="77777777" w:rsidR="003E09AF" w:rsidRPr="002526A6" w:rsidRDefault="003E09AF" w:rsidP="003E09AF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>Monomode Glasfaser:</w:t>
                            </w:r>
                          </w:p>
                          <w:p w14:paraId="221263C4" w14:textId="77777777" w:rsidR="003E09AF" w:rsidRPr="002526A6" w:rsidRDefault="003E09AF" w:rsidP="003E09AF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Kleiner Kern (5.10 µm</w:t>
                            </w:r>
                          </w:p>
                          <w:p w14:paraId="368A2CBF" w14:textId="77777777" w:rsidR="003E09AF" w:rsidRPr="002526A6" w:rsidRDefault="003E09AF" w:rsidP="003E09AF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100 Gbit/s bis 40km</w:t>
                            </w:r>
                          </w:p>
                        </w:tc>
                      </w:tr>
                    </w:tbl>
                    <w:p w14:paraId="48E73152" w14:textId="77777777" w:rsidR="00247DD3" w:rsidRPr="002526A6" w:rsidRDefault="00247DD3">
                      <w:pPr>
                        <w:rPr>
                          <w:rFonts w:asciiTheme="majorHAnsi" w:hAnsiTheme="majorHAnsi" w:cstheme="majorHAnsi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E09AF" w:rsidRPr="002526A6">
        <w:rPr>
          <w:rFonts w:asciiTheme="majorHAnsi" w:eastAsiaTheme="minorEastAsia" w:hAnsiTheme="majorHAnsi" w:cstheme="majorHAnsi"/>
          <w:noProof/>
          <w:sz w:val="16"/>
          <w:szCs w:val="16"/>
          <w:lang w:val="en-US"/>
        </w:rPr>
        <mc:AlternateContent>
          <mc:Choice Requires="wps">
            <w:drawing>
              <wp:anchor distT="45720" distB="45720" distL="114300" distR="114300" simplePos="0" relativeHeight="251667968" behindDoc="0" locked="0" layoutInCell="1" allowOverlap="1" wp14:anchorId="327E0D55" wp14:editId="6288CD25">
                <wp:simplePos x="0" y="0"/>
                <wp:positionH relativeFrom="margin">
                  <wp:align>left</wp:align>
                </wp:positionH>
                <wp:positionV relativeFrom="paragraph">
                  <wp:posOffset>1073150</wp:posOffset>
                </wp:positionV>
                <wp:extent cx="2943860" cy="1141877"/>
                <wp:effectExtent l="0" t="0" r="27940" b="20320"/>
                <wp:wrapSquare wrapText="bothSides"/>
                <wp:docPr id="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43860" cy="11418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B7D051" w14:textId="7A16E9BB" w:rsidR="00E21C24" w:rsidRPr="002526A6" w:rsidRDefault="00E21C24" w:rsidP="00E21C24">
                            <w:pPr>
                              <w:spacing w:after="0"/>
                              <w:rPr>
                                <w:rFonts w:asciiTheme="majorHAnsi" w:eastAsiaTheme="minorEastAsia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b/>
                                <w:sz w:val="16"/>
                                <w:szCs w:val="16"/>
                              </w:rPr>
                              <w:t>Ausbreitungsgeschwindigkeit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sz w:val="16"/>
                                <w:szCs w:val="16"/>
                              </w:rPr>
                              <w:t xml:space="preserve">:   </w:t>
                            </w:r>
                            <m:oMath>
                              <m:f>
                                <m:fPr>
                                  <m:ctrlPr>
                                    <w:rPr>
                                      <w:rFonts w:ascii="Cambria Math" w:eastAsiaTheme="minorEastAsia" w:hAnsi="Cambria Math" w:cstheme="majorHAnsi"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  <m:t>c</m:t>
                                      </m:r>
                                    </m:e>
                                    <m:sub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eastAsiaTheme="minorEastAsia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  <m:t>0</m:t>
                                      </m:r>
                                    </m:sub>
                                  </m:sSub>
                                </m:num>
                                <m:den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theme="majorHAnsi"/>
                                      <w:noProof/>
                                      <w:sz w:val="16"/>
                                      <w:szCs w:val="16"/>
                                    </w:rPr>
                                    <m:t>n</m:t>
                                  </m:r>
                                </m:den>
                              </m:f>
                            </m:oMath>
                            <w:r w:rsidR="00B7591B" w:rsidRPr="002526A6">
                              <w:rPr>
                                <w:rFonts w:asciiTheme="majorHAnsi" w:eastAsiaTheme="minorEastAsia" w:hAnsiTheme="majorHAnsi" w:cstheme="majorHAnsi"/>
                                <w:sz w:val="16"/>
                                <w:szCs w:val="16"/>
                              </w:rPr>
                              <w:t xml:space="preserve"> = 200'000 km/s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sz w:val="16"/>
                                <w:szCs w:val="16"/>
                              </w:rPr>
                              <w:tab/>
                              <w:t xml:space="preserve"> </w:t>
                            </w:r>
                          </w:p>
                          <w:p w14:paraId="45BF6D32" w14:textId="77777777" w:rsidR="00E21C24" w:rsidRPr="002526A6" w:rsidRDefault="00E21C24" w:rsidP="00E21C24">
                            <w:pPr>
                              <w:spacing w:after="0"/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sz w:val="16"/>
                                <w:szCs w:val="16"/>
                              </w:rPr>
                              <w:t>n= Brechungsindex, C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sz w:val="16"/>
                                <w:szCs w:val="16"/>
                                <w:vertAlign w:val="subscript"/>
                              </w:rPr>
                              <w:t xml:space="preserve">o 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= 2’99’792’458 m/s</w:t>
                            </w:r>
                          </w:p>
                          <w:p w14:paraId="5BCCF2BA" w14:textId="77777777" w:rsidR="00E21C24" w:rsidRPr="002526A6" w:rsidRDefault="00E21C24" w:rsidP="00E21C24">
                            <w:pPr>
                              <w:spacing w:after="0"/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Höhere Bandbreite (HZ) = Höhere Datenrate (bit/s)</w:t>
                            </w:r>
                          </w:p>
                          <w:p w14:paraId="6088A20F" w14:textId="2CCFC662" w:rsidR="00810467" w:rsidRDefault="00E21C24" w:rsidP="00810467">
                            <w:pPr>
                              <w:spacing w:after="0"/>
                              <w:ind w:left="720" w:hanging="720"/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Signaldämpfung in dB</w:t>
                            </w:r>
                            <w:r w:rsidR="00123323">
                              <w:rPr>
                                <w:rFonts w:asciiTheme="majorHAnsi" w:eastAsiaTheme="minorEastAsia" w:hAnsiTheme="majorHAnsi" w:cstheme="majorHAnsi"/>
                                <w:i/>
                                <w:noProof/>
                                <w:sz w:val="16"/>
                                <w:szCs w:val="16"/>
                              </w:rPr>
                              <w:t xml:space="preserve"> (Spannung)</w:t>
                            </w:r>
                            <w:r w:rsidR="00810467"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: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theme="majorHAnsi"/>
                                  <w:noProof/>
                                  <w:sz w:val="16"/>
                                  <w:szCs w:val="16"/>
                                </w:rPr>
                                <m:t xml:space="preserve">20* 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theme="majorHAnsi"/>
                                      <w:i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HAnsi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  <m:t>10</m:t>
                                      </m: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theme="majorHAnsi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theme="majorHAnsi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ajorHAnsi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ajorHAnsi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theme="majorHAnsi"/>
                                      <w:noProof/>
                                      <w:sz w:val="16"/>
                                      <w:szCs w:val="16"/>
                                    </w:rPr>
                                    <m:t>=n dB</m:t>
                                  </m:r>
                                </m:e>
                              </m:func>
                            </m:oMath>
                          </w:p>
                          <w:p w14:paraId="1B0CEAE1" w14:textId="0D02754B" w:rsidR="00123323" w:rsidRPr="002526A6" w:rsidRDefault="00123323" w:rsidP="00123323">
                            <w:pPr>
                              <w:spacing w:after="0"/>
                              <w:ind w:left="720" w:hanging="720"/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Signaldämpfung in dB</w:t>
                            </w:r>
                            <w:r>
                              <w:rPr>
                                <w:rFonts w:asciiTheme="majorHAnsi" w:eastAsiaTheme="minorEastAsia" w:hAnsiTheme="majorHAnsi" w:cstheme="majorHAnsi"/>
                                <w:i/>
                                <w:noProof/>
                                <w:sz w:val="16"/>
                                <w:szCs w:val="16"/>
                              </w:rPr>
                              <w:t xml:space="preserve"> (Leistung)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 xml:space="preserve">: </w:t>
                            </w:r>
                            <m:oMath>
                              <m:r>
                                <w:rPr>
                                  <w:rFonts w:ascii="Cambria Math" w:eastAsiaTheme="minorEastAsia" w:hAnsi="Cambria Math" w:cstheme="majorHAnsi"/>
                                  <w:noProof/>
                                  <w:sz w:val="16"/>
                                  <w:szCs w:val="16"/>
                                </w:rPr>
                                <m:t xml:space="preserve">10* 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Theme="minorEastAsia" w:hAnsi="Cambria Math" w:cstheme="majorHAnsi"/>
                                      <w:i/>
                                      <w:noProof/>
                                      <w:sz w:val="16"/>
                                      <w:szCs w:val="16"/>
                                    </w:rPr>
                                  </m:ctrlPr>
                                </m:funcPr>
                                <m:fName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Cambria Math" w:cstheme="majorHAnsi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  <m:t>log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Cambria Math" w:cstheme="majorHAnsi"/>
                                          <w:noProof/>
                                          <w:sz w:val="16"/>
                                          <w:szCs w:val="16"/>
                                        </w:rPr>
                                        <m:t>10</m:t>
                                      </m:r>
                                    </m:sub>
                                  </m:sSub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eastAsiaTheme="minorEastAsia" w:hAnsi="Cambria Math" w:cstheme="majorHAnsi"/>
                                          <w:i/>
                                          <w:noProof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f>
                                        <m:fPr>
                                          <m:ctrlPr>
                                            <w:rPr>
                                              <w:rFonts w:ascii="Cambria Math" w:eastAsiaTheme="minorEastAsia" w:hAnsi="Cambria Math" w:cstheme="majorHAnsi"/>
                                              <w:i/>
                                              <w:noProof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fPr>
                                        <m:num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ajorHAnsi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1</m:t>
                                              </m:r>
                                            </m:sub>
                                          </m:sSub>
                                        </m:num>
                                        <m:den>
                                          <m:sSub>
                                            <m:sSubPr>
                                              <m:ctrlPr>
                                                <w:rPr>
                                                  <w:rFonts w:ascii="Cambria Math" w:eastAsiaTheme="minorEastAsia" w:hAnsi="Cambria Math" w:cstheme="majorHAnsi"/>
                                                  <w:i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</m:ctrlPr>
                                            </m:sSubPr>
                                            <m:e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U</m:t>
                                              </m:r>
                                            </m:e>
                                            <m:sub>
                                              <m:r>
                                                <w:rPr>
                                                  <w:rFonts w:ascii="Cambria Math" w:eastAsiaTheme="minorEastAsia" w:hAnsi="Cambria Math" w:cstheme="majorHAnsi"/>
                                                  <w:noProof/>
                                                  <w:sz w:val="16"/>
                                                  <w:szCs w:val="16"/>
                                                </w:rPr>
                                                <m:t>2</m:t>
                                              </m:r>
                                            </m:sub>
                                          </m:sSub>
                                        </m:den>
                                      </m:f>
                                    </m:e>
                                  </m:d>
                                  <m:r>
                                    <w:rPr>
                                      <w:rFonts w:ascii="Cambria Math" w:eastAsiaTheme="minorEastAsia" w:hAnsi="Cambria Math" w:cstheme="majorHAnsi"/>
                                      <w:noProof/>
                                      <w:sz w:val="16"/>
                                      <w:szCs w:val="16"/>
                                    </w:rPr>
                                    <m:t>=n dB</m:t>
                                  </m:r>
                                </m:e>
                              </m:func>
                            </m:oMath>
                          </w:p>
                          <w:p w14:paraId="74BE0724" w14:textId="5EC64565" w:rsidR="00336552" w:rsidRPr="002526A6" w:rsidRDefault="00B90F6D" w:rsidP="00B90F6D">
                            <w:pPr>
                              <w:spacing w:after="0"/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U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  <w:vertAlign w:val="subscript"/>
                              </w:rPr>
                              <w:t>1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= Eingangsleistung</w:t>
                            </w:r>
                            <w:r w:rsidR="00123323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/Spannung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, U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  <w:vertAlign w:val="subscript"/>
                              </w:rPr>
                              <w:t>2</w:t>
                            </w: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= Ausgangsleistung</w:t>
                            </w:r>
                            <w:r w:rsidR="00123323">
                              <w:rPr>
                                <w:rFonts w:asciiTheme="majorHAnsi" w:eastAsiaTheme="minorEastAsia" w:hAnsiTheme="majorHAnsi" w:cstheme="majorHAnsi"/>
                                <w:noProof/>
                                <w:sz w:val="16"/>
                                <w:szCs w:val="16"/>
                              </w:rPr>
                              <w:t>/Spannung</w:t>
                            </w:r>
                          </w:p>
                          <w:p w14:paraId="3924ED49" w14:textId="77777777" w:rsidR="00E21C24" w:rsidRPr="002526A6" w:rsidRDefault="00E21C24">
                            <w:pPr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E0D55" id="_x0000_s1028" type="#_x0000_t202" style="position:absolute;margin-left:0;margin-top:84.5pt;width:231.8pt;height:89.9pt;z-index:2516679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" strokeweight=".5pt">
                <v:textbox>
                  <w:txbxContent>
                    <w:p w14:paraId="2BB7D051" w14:textId="7A16E9BB" w:rsidR="00E21C24" w:rsidRPr="002526A6" w:rsidRDefault="00E21C24" w:rsidP="00E21C24">
                      <w:pPr>
                        <w:spacing w:after="0"/>
                        <w:rPr>
                          <w:rFonts w:asciiTheme="majorHAnsi" w:eastAsiaTheme="minorEastAsia" w:hAnsiTheme="majorHAnsi" w:cstheme="majorHAnsi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b/>
                          <w:sz w:val="16"/>
                          <w:szCs w:val="16"/>
                        </w:rPr>
                        <w:t>Ausbreitungsgeschwindigkeit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sz w:val="16"/>
                          <w:szCs w:val="16"/>
                        </w:rPr>
                        <w:t xml:space="preserve">:   </w:t>
                      </w:r>
                      <m:oMath>
                        <m:f>
                          <m:fPr>
                            <m:ctrlPr>
                              <w:rPr>
                                <w:rFonts w:ascii="Cambria Math" w:eastAsiaTheme="minorEastAsia" w:hAnsi="Cambria Math" w:cstheme="majorHAnsi"/>
                                <w:noProof/>
                                <w:sz w:val="16"/>
                                <w:szCs w:val="16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  <m:t>c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eastAsiaTheme="minorEastAsia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  <m:t>0</m:t>
                                </m:r>
                              </m:sub>
                            </m:sSub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theme="majorHAnsi"/>
                                <w:noProof/>
                                <w:sz w:val="16"/>
                                <w:szCs w:val="16"/>
                              </w:rPr>
                              <m:t>n</m:t>
                            </m:r>
                          </m:den>
                        </m:f>
                      </m:oMath>
                      <w:r w:rsidR="00B7591B" w:rsidRPr="002526A6">
                        <w:rPr>
                          <w:rFonts w:asciiTheme="majorHAnsi" w:eastAsiaTheme="minorEastAsia" w:hAnsiTheme="majorHAnsi" w:cstheme="majorHAnsi"/>
                          <w:sz w:val="16"/>
                          <w:szCs w:val="16"/>
                        </w:rPr>
                        <w:t xml:space="preserve"> = 200'000 km/s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sz w:val="16"/>
                          <w:szCs w:val="16"/>
                        </w:rPr>
                        <w:tab/>
                        <w:t xml:space="preserve"> </w:t>
                      </w:r>
                    </w:p>
                    <w:p w14:paraId="45BF6D32" w14:textId="77777777" w:rsidR="00E21C24" w:rsidRPr="002526A6" w:rsidRDefault="00E21C24" w:rsidP="00E21C24">
                      <w:pPr>
                        <w:spacing w:after="0"/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sz w:val="16"/>
                          <w:szCs w:val="16"/>
                        </w:rPr>
                        <w:t>n= Brechungsindex, C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sz w:val="16"/>
                          <w:szCs w:val="16"/>
                          <w:vertAlign w:val="subscript"/>
                        </w:rPr>
                        <w:t xml:space="preserve">o 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= 2’99’792’458 m/s</w:t>
                      </w:r>
                    </w:p>
                    <w:p w14:paraId="5BCCF2BA" w14:textId="77777777" w:rsidR="00E21C24" w:rsidRPr="002526A6" w:rsidRDefault="00E21C24" w:rsidP="00E21C24">
                      <w:pPr>
                        <w:spacing w:after="0"/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Höhere Bandbreite (HZ) = Höhere Datenrate (bit/s)</w:t>
                      </w:r>
                    </w:p>
                    <w:p w14:paraId="6088A20F" w14:textId="2CCFC662" w:rsidR="00810467" w:rsidRDefault="00E21C24" w:rsidP="00810467">
                      <w:pPr>
                        <w:spacing w:after="0"/>
                        <w:ind w:left="720" w:hanging="720"/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Signaldämpfung in dB</w:t>
                      </w:r>
                      <w:r w:rsidR="00123323">
                        <w:rPr>
                          <w:rFonts w:asciiTheme="majorHAnsi" w:eastAsiaTheme="minorEastAsia" w:hAnsiTheme="majorHAnsi" w:cstheme="majorHAnsi"/>
                          <w:i/>
                          <w:noProof/>
                          <w:sz w:val="16"/>
                          <w:szCs w:val="16"/>
                        </w:rPr>
                        <w:t xml:space="preserve"> (Spannung)</w:t>
                      </w:r>
                      <w:r w:rsidR="00810467"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: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 w:cstheme="majorHAnsi"/>
                            <w:noProof/>
                            <w:sz w:val="16"/>
                            <w:szCs w:val="16"/>
                          </w:rPr>
                          <m:t xml:space="preserve">20* 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ajorHAnsi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ajorHAnsi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ajorHAnsi"/>
                                        <w:i/>
                                        <w:noProof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ajorHAnsi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ajorHAnsi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  <m:r>
                              <w:rPr>
                                <w:rFonts w:ascii="Cambria Math" w:eastAsiaTheme="minorEastAsia" w:hAnsi="Cambria Math" w:cstheme="majorHAnsi"/>
                                <w:noProof/>
                                <w:sz w:val="16"/>
                                <w:szCs w:val="16"/>
                              </w:rPr>
                              <m:t>=n dB</m:t>
                            </m:r>
                          </m:e>
                        </m:func>
                      </m:oMath>
                    </w:p>
                    <w:p w14:paraId="1B0CEAE1" w14:textId="0D02754B" w:rsidR="00123323" w:rsidRPr="002526A6" w:rsidRDefault="00123323" w:rsidP="00123323">
                      <w:pPr>
                        <w:spacing w:after="0"/>
                        <w:ind w:left="720" w:hanging="720"/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Signaldämpfung in dB</w:t>
                      </w:r>
                      <w:r>
                        <w:rPr>
                          <w:rFonts w:asciiTheme="majorHAnsi" w:eastAsiaTheme="minorEastAsia" w:hAnsiTheme="majorHAnsi" w:cstheme="majorHAnsi"/>
                          <w:i/>
                          <w:noProof/>
                          <w:sz w:val="16"/>
                          <w:szCs w:val="16"/>
                        </w:rPr>
                        <w:t xml:space="preserve"> (</w:t>
                      </w:r>
                      <w:r>
                        <w:rPr>
                          <w:rFonts w:asciiTheme="majorHAnsi" w:eastAsiaTheme="minorEastAsia" w:hAnsiTheme="majorHAnsi" w:cstheme="majorHAnsi"/>
                          <w:i/>
                          <w:noProof/>
                          <w:sz w:val="16"/>
                          <w:szCs w:val="16"/>
                        </w:rPr>
                        <w:t>Leistung</w:t>
                      </w:r>
                      <w:r>
                        <w:rPr>
                          <w:rFonts w:asciiTheme="majorHAnsi" w:eastAsiaTheme="minorEastAsia" w:hAnsiTheme="majorHAnsi" w:cstheme="majorHAnsi"/>
                          <w:i/>
                          <w:noProof/>
                          <w:sz w:val="16"/>
                          <w:szCs w:val="16"/>
                        </w:rPr>
                        <w:t>)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 xml:space="preserve">: </w:t>
                      </w:r>
                      <m:oMath>
                        <m:r>
                          <w:rPr>
                            <w:rFonts w:ascii="Cambria Math" w:eastAsiaTheme="minorEastAsia" w:hAnsi="Cambria Math" w:cstheme="majorHAnsi"/>
                            <w:noProof/>
                            <w:sz w:val="16"/>
                            <w:szCs w:val="16"/>
                          </w:rPr>
                          <m:t>1</m:t>
                        </m:r>
                        <m:r>
                          <w:rPr>
                            <w:rFonts w:ascii="Cambria Math" w:eastAsiaTheme="minorEastAsia" w:hAnsi="Cambria Math" w:cstheme="majorHAnsi"/>
                            <w:noProof/>
                            <w:sz w:val="16"/>
                            <w:szCs w:val="16"/>
                          </w:rPr>
                          <m:t xml:space="preserve">0* </m:t>
                        </m:r>
                        <m:func>
                          <m:funcPr>
                            <m:ctrlPr>
                              <w:rPr>
                                <w:rFonts w:ascii="Cambria Math" w:eastAsiaTheme="minorEastAsia" w:hAnsi="Cambria Math" w:cstheme="majorHAnsi"/>
                                <w:i/>
                                <w:noProof/>
                                <w:sz w:val="16"/>
                                <w:szCs w:val="16"/>
                              </w:rPr>
                            </m:ctrlPr>
                          </m:funcPr>
                          <m:fNam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ajorHAnsi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  <m:t>log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ajorHAnsi"/>
                                    <w:noProof/>
                                    <w:sz w:val="16"/>
                                    <w:szCs w:val="16"/>
                                  </w:rPr>
                                  <m:t>10</m:t>
                                </m:r>
                              </m:sub>
                            </m:sSub>
                          </m:fName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theme="majorHAnsi"/>
                                    <w:i/>
                                    <w:noProof/>
                                    <w:sz w:val="16"/>
                                    <w:szCs w:val="16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 w:cstheme="majorHAnsi"/>
                                        <w:i/>
                                        <w:noProof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ajorHAnsi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 w:cstheme="majorHAnsi"/>
                                            <w:i/>
                                            <w:noProof/>
                                            <w:sz w:val="16"/>
                                            <w:szCs w:val="16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 w:cstheme="majorHAnsi"/>
                                            <w:noProof/>
                                            <w:sz w:val="16"/>
                                            <w:szCs w:val="16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d>
                            <m:r>
                              <w:rPr>
                                <w:rFonts w:ascii="Cambria Math" w:eastAsiaTheme="minorEastAsia" w:hAnsi="Cambria Math" w:cstheme="majorHAnsi"/>
                                <w:noProof/>
                                <w:sz w:val="16"/>
                                <w:szCs w:val="16"/>
                              </w:rPr>
                              <m:t>=n dB</m:t>
                            </m:r>
                          </m:e>
                        </m:func>
                      </m:oMath>
                    </w:p>
                    <w:p w14:paraId="74BE0724" w14:textId="5EC64565" w:rsidR="00336552" w:rsidRPr="002526A6" w:rsidRDefault="00B90F6D" w:rsidP="00B90F6D">
                      <w:pPr>
                        <w:spacing w:after="0"/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U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  <w:vertAlign w:val="subscript"/>
                        </w:rPr>
                        <w:t>1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= Eingangsleistung</w:t>
                      </w:r>
                      <w:r w:rsidR="00123323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/Spannung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, U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  <w:vertAlign w:val="subscript"/>
                        </w:rPr>
                        <w:t>2</w:t>
                      </w:r>
                      <w:r w:rsidRPr="002526A6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= Ausgangsleistung</w:t>
                      </w:r>
                      <w:r w:rsidR="00123323">
                        <w:rPr>
                          <w:rFonts w:asciiTheme="majorHAnsi" w:eastAsiaTheme="minorEastAsia" w:hAnsiTheme="majorHAnsi" w:cstheme="majorHAnsi"/>
                          <w:noProof/>
                          <w:sz w:val="16"/>
                          <w:szCs w:val="16"/>
                        </w:rPr>
                        <w:t>/Spannung</w:t>
                      </w:r>
                    </w:p>
                    <w:p w14:paraId="3924ED49" w14:textId="77777777" w:rsidR="00E21C24" w:rsidRPr="002526A6" w:rsidRDefault="00E21C24">
                      <w:pPr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E09AF" w:rsidRPr="002526A6">
        <w:rPr>
          <w:rFonts w:asciiTheme="majorHAnsi" w:hAnsiTheme="majorHAnsi" w:cstheme="majorHAnsi"/>
          <w:noProof/>
          <w:sz w:val="16"/>
          <w:szCs w:val="16"/>
          <w:lang w:val="en-US"/>
        </w:rPr>
        <mc:AlternateContent>
          <mc:Choice Requires="wps">
            <w:drawing>
              <wp:anchor distT="45720" distB="45720" distL="114300" distR="114300" simplePos="0" relativeHeight="251666944" behindDoc="1" locked="0" layoutInCell="1" allowOverlap="1" wp14:anchorId="27EA1046" wp14:editId="597F2638">
                <wp:simplePos x="0" y="0"/>
                <wp:positionH relativeFrom="column">
                  <wp:posOffset>2946197</wp:posOffset>
                </wp:positionH>
                <wp:positionV relativeFrom="paragraph">
                  <wp:posOffset>1080821</wp:posOffset>
                </wp:positionV>
                <wp:extent cx="1955165" cy="1133856"/>
                <wp:effectExtent l="0" t="0" r="26035" b="28575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5165" cy="11338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F4B1A6" w14:textId="77777777" w:rsidR="00770ED8" w:rsidRPr="002526A6" w:rsidRDefault="00770ED8" w:rsidP="00770ED8">
                            <w:pPr>
                              <w:spacing w:after="0"/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Kritik Osi-Modell:</w:t>
                            </w:r>
                          </w:p>
                          <w:p w14:paraId="25500ECA" w14:textId="77777777" w:rsidR="00770ED8" w:rsidRPr="002526A6" w:rsidRDefault="00770ED8" w:rsidP="00770ED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  <w:t>Datensicherheit- und Verschlüsselung</w:t>
                            </w:r>
                          </w:p>
                          <w:p w14:paraId="0B541B00" w14:textId="77777777" w:rsidR="00770ED8" w:rsidRPr="002526A6" w:rsidRDefault="00770ED8" w:rsidP="00770ED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  <w:t>Hochverfügbarkeit und Redundanz</w:t>
                            </w:r>
                          </w:p>
                          <w:p w14:paraId="349C8AA5" w14:textId="77777777" w:rsidR="00770ED8" w:rsidRPr="002526A6" w:rsidRDefault="00770ED8" w:rsidP="00770ED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  <w:t>Netzwerkmanagement</w:t>
                            </w:r>
                          </w:p>
                          <w:p w14:paraId="747FA5E5" w14:textId="77777777" w:rsidR="00770ED8" w:rsidRPr="002526A6" w:rsidRDefault="00770ED8" w:rsidP="00770ED8">
                            <w:pPr>
                              <w:pStyle w:val="ListParagraph"/>
                              <w:numPr>
                                <w:ilvl w:val="0"/>
                                <w:numId w:val="14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color w:val="C00000"/>
                                <w:sz w:val="16"/>
                                <w:szCs w:val="16"/>
                              </w:rPr>
                              <w:t>Zeitsynchronisation</w:t>
                            </w:r>
                          </w:p>
                          <w:p w14:paraId="600C26BE" w14:textId="77777777" w:rsidR="00770ED8" w:rsidRPr="002526A6" w:rsidRDefault="00770ED8" w:rsidP="00770ED8">
                            <w:pPr>
                              <w:pStyle w:val="ListParagraph"/>
                              <w:numPr>
                                <w:ilvl w:val="0"/>
                                <w:numId w:val="15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b/>
                                <w:color w:val="385623" w:themeColor="accent6" w:themeShade="80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color w:val="385623" w:themeColor="accent6" w:themeShade="80"/>
                                <w:sz w:val="16"/>
                                <w:szCs w:val="16"/>
                              </w:rPr>
                              <w:t>Wurde nachträglich adressiert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A1046" id="_x0000_s1029" type="#_x0000_t202" style="position:absolute;margin-left:232pt;margin-top:85.1pt;width:153.95pt;height:89.3pt;z-index:-251649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" strokeweight=".5pt">
                <v:textbox>
                  <w:txbxContent>
                    <w:p w14:paraId="6BF4B1A6" w14:textId="77777777" w:rsidR="00770ED8" w:rsidRPr="002526A6" w:rsidRDefault="00770ED8" w:rsidP="00770ED8">
                      <w:pPr>
                        <w:spacing w:after="0"/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  <w:t xml:space="preserve">Kritik </w:t>
                      </w:r>
                      <w:proofErr w:type="spellStart"/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  <w:t>Osi</w:t>
                      </w:r>
                      <w:proofErr w:type="spellEnd"/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  <w:t>-Modell:</w:t>
                      </w:r>
                    </w:p>
                    <w:p w14:paraId="25500ECA" w14:textId="77777777" w:rsidR="00770ED8" w:rsidRPr="002526A6" w:rsidRDefault="00770ED8" w:rsidP="00770ED8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  <w:t>Datensicherheit- und Verschlüsselung</w:t>
                      </w:r>
                    </w:p>
                    <w:p w14:paraId="0B541B00" w14:textId="77777777" w:rsidR="00770ED8" w:rsidRPr="002526A6" w:rsidRDefault="00770ED8" w:rsidP="00770ED8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  <w:t>Hochverfügbarkeit und Redundanz</w:t>
                      </w:r>
                    </w:p>
                    <w:p w14:paraId="349C8AA5" w14:textId="77777777" w:rsidR="00770ED8" w:rsidRPr="002526A6" w:rsidRDefault="00770ED8" w:rsidP="00770ED8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  <w:t>Netzwerkmanagement</w:t>
                      </w:r>
                    </w:p>
                    <w:p w14:paraId="747FA5E5" w14:textId="77777777" w:rsidR="00770ED8" w:rsidRPr="002526A6" w:rsidRDefault="00770ED8" w:rsidP="00770ED8">
                      <w:pPr>
                        <w:pStyle w:val="ListParagraph"/>
                        <w:numPr>
                          <w:ilvl w:val="0"/>
                          <w:numId w:val="14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color w:val="C00000"/>
                          <w:sz w:val="16"/>
                          <w:szCs w:val="16"/>
                        </w:rPr>
                        <w:t>Zeitsynchronisation</w:t>
                      </w:r>
                    </w:p>
                    <w:p w14:paraId="600C26BE" w14:textId="77777777" w:rsidR="00770ED8" w:rsidRPr="002526A6" w:rsidRDefault="00770ED8" w:rsidP="00770ED8">
                      <w:pPr>
                        <w:pStyle w:val="ListParagraph"/>
                        <w:numPr>
                          <w:ilvl w:val="0"/>
                          <w:numId w:val="15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b/>
                          <w:color w:val="385623" w:themeColor="accent6" w:themeShade="80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color w:val="385623" w:themeColor="accent6" w:themeShade="80"/>
                          <w:sz w:val="16"/>
                          <w:szCs w:val="16"/>
                        </w:rPr>
                        <w:t>Wurde nachträglich adressiert</w:t>
                      </w:r>
                    </w:p>
                  </w:txbxContent>
                </v:textbox>
              </v:shape>
            </w:pict>
          </mc:Fallback>
        </mc:AlternateContent>
      </w:r>
      <w:r w:rsidR="003E09AF" w:rsidRPr="002526A6">
        <w:rPr>
          <w:rFonts w:asciiTheme="majorHAnsi" w:hAnsiTheme="majorHAnsi" w:cstheme="majorHAnsi"/>
          <w:noProof/>
          <w:sz w:val="16"/>
          <w:szCs w:val="16"/>
          <w:lang w:val="en-US"/>
        </w:rPr>
        <mc:AlternateContent>
          <mc:Choice Requires="wps">
            <w:drawing>
              <wp:anchor distT="45720" distB="45720" distL="114300" distR="114300" simplePos="0" relativeHeight="251665920" behindDoc="0" locked="0" layoutInCell="1" allowOverlap="1" wp14:anchorId="7DEA158C" wp14:editId="18498895">
                <wp:simplePos x="0" y="0"/>
                <wp:positionH relativeFrom="margin">
                  <wp:align>right</wp:align>
                </wp:positionH>
                <wp:positionV relativeFrom="paragraph">
                  <wp:posOffset>100584</wp:posOffset>
                </wp:positionV>
                <wp:extent cx="2420782" cy="2128723"/>
                <wp:effectExtent l="0" t="0" r="17780" b="24130"/>
                <wp:wrapNone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0782" cy="21287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5B5D43" w14:textId="77777777" w:rsidR="006810F8" w:rsidRPr="002526A6" w:rsidRDefault="006810F8" w:rsidP="006810F8">
                            <w:pPr>
                              <w:spacing w:after="0"/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t>Networklayer Diensttypen: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</w:rPr>
                              <w:br/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>Verbindungslos(UDP):</w:t>
                            </w:r>
                          </w:p>
                          <w:p w14:paraId="5B15A888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Senden ohne Vorbereitung an beliebige Ziele</w:t>
                            </w:r>
                          </w:p>
                          <w:p w14:paraId="68EF5766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Umgehung von Störungen ohne weitere Massnahme von Aussen</w:t>
                            </w:r>
                          </w:p>
                          <w:p w14:paraId="40F8D6C5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InTransingknoten benötigen keine Ressourcen für den Verbundungskontext &amp; Keine Verwaltung</w:t>
                            </w:r>
                          </w:p>
                          <w:p w14:paraId="255420EE" w14:textId="77777777" w:rsidR="006810F8" w:rsidRPr="002526A6" w:rsidRDefault="006810F8" w:rsidP="006810F8">
                            <w:pPr>
                              <w:spacing w:after="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:u w:val="single"/>
                              </w:rPr>
                              <w:t>Verbundungsorientiert(TCP):</w:t>
                            </w:r>
                          </w:p>
                          <w:p w14:paraId="27800A60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Erlaubt Durchsatz, Delay, Verlust</w:t>
                            </w:r>
                          </w:p>
                          <w:p w14:paraId="761ADC63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Kontrolle und gezielte Lenkung von Datenströmen</w:t>
                            </w:r>
                          </w:p>
                          <w:p w14:paraId="7F85C828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Reihenfolge der Daten bleibt erhalten</w:t>
                            </w:r>
                          </w:p>
                          <w:p w14:paraId="4A5CB306" w14:textId="77777777" w:rsidR="006810F8" w:rsidRPr="002526A6" w:rsidRDefault="006810F8" w:rsidP="006810F8">
                            <w:pPr>
                              <w:pStyle w:val="ListParagraph"/>
                              <w:numPr>
                                <w:ilvl w:val="0"/>
                                <w:numId w:val="12"/>
                              </w:numPr>
                              <w:spacing w:after="0"/>
                              <w:ind w:left="180" w:hanging="180"/>
                              <w:rPr>
                                <w:rFonts w:asciiTheme="majorHAnsi" w:hAnsiTheme="majorHAnsi" w:cstheme="majorHAnsi"/>
                                <w:i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</w:rPr>
                              <w:t>Weiterleitungsentscheid auf Grund der Verbindungsdauer ist effizienter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i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EA158C" id="_x0000_s1030" type="#_x0000_t202" style="position:absolute;margin-left:139.4pt;margin-top:7.9pt;width:190.6pt;height:167.6pt;z-index:2516659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" strokeweight=".5pt">
                <v:textbox>
                  <w:txbxContent>
                    <w:p w14:paraId="5B5B5D43" w14:textId="77777777" w:rsidR="006810F8" w:rsidRPr="002526A6" w:rsidRDefault="006810F8" w:rsidP="006810F8">
                      <w:pPr>
                        <w:spacing w:after="0"/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  <w:t>Networklayer</w:t>
                      </w:r>
                      <w:proofErr w:type="spellEnd"/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  <w:t xml:space="preserve"> Diensttypen:</w:t>
                      </w:r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</w:rPr>
                        <w:br/>
                      </w: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:u w:val="single"/>
                        </w:rPr>
                        <w:t>Verbindungslos(UDP):</w:t>
                      </w:r>
                    </w:p>
                    <w:p w14:paraId="5B15A888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Senden ohne Vorbereitung an beliebige Ziele</w:t>
                      </w:r>
                    </w:p>
                    <w:p w14:paraId="68EF5766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 xml:space="preserve">Umgehung von Störungen ohne weitere Massnahme </w:t>
                      </w:r>
                      <w:proofErr w:type="spellStart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von Aussen</w:t>
                      </w:r>
                      <w:proofErr w:type="spellEnd"/>
                    </w:p>
                    <w:p w14:paraId="40F8D6C5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proofErr w:type="spellStart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InTransingknoten</w:t>
                      </w:r>
                      <w:proofErr w:type="spellEnd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 xml:space="preserve"> benötigen keine Ressourcen für den </w:t>
                      </w:r>
                      <w:proofErr w:type="spellStart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Verbundungskontext</w:t>
                      </w:r>
                      <w:proofErr w:type="spellEnd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 xml:space="preserve"> &amp; Keine Verwaltung</w:t>
                      </w:r>
                    </w:p>
                    <w:p w14:paraId="255420EE" w14:textId="77777777" w:rsidR="006810F8" w:rsidRPr="002526A6" w:rsidRDefault="006810F8" w:rsidP="006810F8">
                      <w:pPr>
                        <w:spacing w:after="0"/>
                        <w:rPr>
                          <w:rFonts w:asciiTheme="majorHAnsi" w:hAnsiTheme="majorHAnsi" w:cstheme="majorHAnsi"/>
                          <w:sz w:val="16"/>
                          <w:szCs w:val="16"/>
                          <w:u w:val="single"/>
                        </w:rPr>
                      </w:pPr>
                      <w:proofErr w:type="spellStart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:u w:val="single"/>
                        </w:rPr>
                        <w:t>Verbundungsorientiert</w:t>
                      </w:r>
                      <w:proofErr w:type="spellEnd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:u w:val="single"/>
                        </w:rPr>
                        <w:t>(TCP):</w:t>
                      </w:r>
                    </w:p>
                    <w:p w14:paraId="27800A60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Erlaubt Durchsatz, Delay, Verlust</w:t>
                      </w:r>
                    </w:p>
                    <w:p w14:paraId="761ADC63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Kontrolle und gezielte Lenkung von Datenströmen</w:t>
                      </w:r>
                    </w:p>
                    <w:p w14:paraId="7F85C828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Reihenfolge der Daten bleibt erhalten</w:t>
                      </w:r>
                    </w:p>
                    <w:p w14:paraId="4A5CB306" w14:textId="77777777" w:rsidR="006810F8" w:rsidRPr="002526A6" w:rsidRDefault="006810F8" w:rsidP="006810F8">
                      <w:pPr>
                        <w:pStyle w:val="ListParagraph"/>
                        <w:numPr>
                          <w:ilvl w:val="0"/>
                          <w:numId w:val="12"/>
                        </w:numPr>
                        <w:spacing w:after="0"/>
                        <w:ind w:left="180" w:hanging="180"/>
                        <w:rPr>
                          <w:rFonts w:asciiTheme="majorHAnsi" w:hAnsiTheme="majorHAnsi" w:cstheme="majorHAnsi"/>
                          <w:i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</w:rPr>
                        <w:t>Weiterleitungsentscheid auf Grund der Verbindungsdauer ist effizienter</w:t>
                      </w:r>
                      <w:r w:rsidRPr="002526A6">
                        <w:rPr>
                          <w:rFonts w:asciiTheme="majorHAnsi" w:hAnsiTheme="majorHAnsi" w:cstheme="majorHAnsi"/>
                          <w:i/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0467" w:rsidRPr="002526A6">
        <w:rPr>
          <w:rFonts w:asciiTheme="majorHAnsi" w:hAnsiTheme="majorHAnsi" w:cstheme="maj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809852F" wp14:editId="004739BD">
                <wp:simplePos x="0" y="0"/>
                <wp:positionH relativeFrom="column">
                  <wp:posOffset>2117725</wp:posOffset>
                </wp:positionH>
                <wp:positionV relativeFrom="paragraph">
                  <wp:posOffset>101600</wp:posOffset>
                </wp:positionV>
                <wp:extent cx="2785745" cy="979805"/>
                <wp:effectExtent l="0" t="0" r="14605" b="10795"/>
                <wp:wrapSquare wrapText="bothSides"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5745" cy="979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D268C0" w14:textId="77777777" w:rsidR="005324D5" w:rsidRPr="002526A6" w:rsidRDefault="005324D5" w:rsidP="005324D5">
                            <w:pPr>
                              <w:spacing w:after="0"/>
                              <w:rPr>
                                <w:rFonts w:asciiTheme="majorHAnsi" w:eastAsiaTheme="minorEastAsia" w:hAnsiTheme="majorHAnsi" w:cstheme="majorHAnsi"/>
                                <w:b/>
                                <w:sz w:val="16"/>
                                <w:szCs w:val="16"/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b/>
                                <w:sz w:val="16"/>
                                <w:szCs w:val="16"/>
                              </w:rPr>
                              <w:t>Unzuverlässiger Dienst:</w:t>
                            </w:r>
                          </w:p>
                          <w:p w14:paraId="40818E84" w14:textId="77777777" w:rsidR="006A07F0" w:rsidRPr="002526A6" w:rsidRDefault="006A07F0" w:rsidP="006A07F0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/>
                              <w:ind w:left="27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Datenverlust möglich (nicht kritisch), Reihenfolge nicht beachtet, Wegfindung nicht immer Identisch, Korrektheit der Daten nicht gewährleistet</w:t>
                            </w:r>
                          </w:p>
                          <w:p w14:paraId="34E45AE7" w14:textId="77777777" w:rsidR="00FC0BE4" w:rsidRPr="002526A6" w:rsidRDefault="00FC0BE4" w:rsidP="006810F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/>
                              <w:ind w:left="270" w:hanging="180"/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Bsp.: 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Sprach/Videoübertragung (Zeitverzögerung durch Wiederübertragung ist kritischer als einzelne Elemente)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9852F" id="_x0000_s1031" type="#_x0000_t202" style="position:absolute;margin-left:166.75pt;margin-top:8pt;width:219.35pt;height:77.1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" strokeweight=".5pt">
                <v:textbox>
                  <w:txbxContent>
                    <w:p w14:paraId="3ED268C0" w14:textId="77777777" w:rsidR="005324D5" w:rsidRPr="002526A6" w:rsidRDefault="005324D5" w:rsidP="005324D5">
                      <w:pPr>
                        <w:spacing w:after="0"/>
                        <w:rPr>
                          <w:rFonts w:asciiTheme="majorHAnsi" w:eastAsiaTheme="minorEastAsia" w:hAnsiTheme="majorHAnsi" w:cstheme="majorHAnsi"/>
                          <w:b/>
                          <w:sz w:val="16"/>
                          <w:szCs w:val="16"/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b/>
                          <w:sz w:val="16"/>
                          <w:szCs w:val="16"/>
                        </w:rPr>
                        <w:t>Unzuverlässiger Dienst:</w:t>
                      </w:r>
                    </w:p>
                    <w:p w14:paraId="40818E84" w14:textId="77777777" w:rsidR="006A07F0" w:rsidRPr="002526A6" w:rsidRDefault="006A07F0" w:rsidP="006A07F0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/>
                        <w:ind w:left="27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Datenverlust möglich (nicht kritisch), Reihenfolge nicht beachtet, Wegfindung nicht immer Identisch, Korrektheit der Daten n</w:t>
                      </w:r>
                      <w:bookmarkStart w:id="3" w:name="_GoBack"/>
                      <w:bookmarkEnd w:id="3"/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icht gewährleistet</w:t>
                      </w:r>
                    </w:p>
                    <w:p w14:paraId="34E45AE7" w14:textId="77777777" w:rsidR="00FC0BE4" w:rsidRPr="002526A6" w:rsidRDefault="00FC0BE4" w:rsidP="006810F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/>
                        <w:ind w:left="270" w:hanging="180"/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Bsp.: </w:t>
                      </w: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Sprach/Videoübertragung (Zeitverzögerung durch Wiederübertragung ist kritischer als einzelne Elemente)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0467" w:rsidRPr="002526A6">
        <w:rPr>
          <w:rFonts w:asciiTheme="majorHAnsi" w:hAnsiTheme="majorHAnsi" w:cstheme="majorHAnsi"/>
          <w:noProof/>
          <w:sz w:val="16"/>
          <w:szCs w:val="16"/>
          <w:lang w:val="en-US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77EBD15" wp14:editId="6428BC06">
                <wp:simplePos x="0" y="0"/>
                <wp:positionH relativeFrom="margin">
                  <wp:align>left</wp:align>
                </wp:positionH>
                <wp:positionV relativeFrom="paragraph">
                  <wp:posOffset>101600</wp:posOffset>
                </wp:positionV>
                <wp:extent cx="2118995" cy="979805"/>
                <wp:effectExtent l="0" t="0" r="14605" b="10795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8995" cy="979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B56CD8" w14:textId="310DAD6F" w:rsidR="00FC0BE4" w:rsidRPr="002526A6" w:rsidRDefault="005324D5" w:rsidP="006810F8">
                            <w:pPr>
                              <w:spacing w:after="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26A6">
                              <w:rPr>
                                <w:rFonts w:asciiTheme="majorHAnsi" w:eastAsiaTheme="minorEastAsia" w:hAnsiTheme="majorHAnsi" w:cstheme="majorHAnsi"/>
                                <w:b/>
                                <w:sz w:val="16"/>
                                <w:szCs w:val="16"/>
                              </w:rPr>
                              <w:t>Zuverlässiger Dienst:</w:t>
                            </w:r>
                          </w:p>
                          <w:p w14:paraId="161D6660" w14:textId="77777777" w:rsidR="00FC0BE4" w:rsidRPr="002526A6" w:rsidRDefault="00FC0BE4" w:rsidP="006810F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/>
                              <w:ind w:left="27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Keine Daten gehen verloren</w:t>
                            </w:r>
                          </w:p>
                          <w:p w14:paraId="00ED246E" w14:textId="77777777" w:rsidR="00FC0BE4" w:rsidRPr="002526A6" w:rsidRDefault="00FC0BE4" w:rsidP="006810F8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spacing w:after="0"/>
                              <w:ind w:left="270" w:hanging="180"/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2526A6">
                              <w:rPr>
                                <w:rFonts w:asciiTheme="majorHAnsi" w:hAnsiTheme="majorHAnsi" w:cstheme="majorHAnsi"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Sicherung durch Fehlererkennung/Korrektur und Quittierung </w:t>
                            </w:r>
                            <w:r w:rsidRPr="002526A6">
                              <w:rPr>
                                <w:rFonts w:asciiTheme="majorHAnsi" w:hAnsiTheme="majorHAnsi" w:cstheme="majorHAnsi"/>
                                <w:b/>
                                <w:sz w:val="16"/>
                                <w:szCs w:val="16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Bsp.: File-Transfer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EBD15" id="_x0000_s1032" type="#_x0000_t202" style="position:absolute;margin-left:0;margin-top:8pt;width:166.85pt;height:77.15pt;z-index:251663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" strokeweight=".5pt">
                <v:textbox>
                  <w:txbxContent>
                    <w:p w14:paraId="47B56CD8" w14:textId="310DAD6F" w:rsidR="00FC0BE4" w:rsidRPr="002526A6" w:rsidRDefault="005324D5" w:rsidP="006810F8">
                      <w:pPr>
                        <w:spacing w:after="0"/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526A6">
                        <w:rPr>
                          <w:rFonts w:asciiTheme="majorHAnsi" w:eastAsiaTheme="minorEastAsia" w:hAnsiTheme="majorHAnsi" w:cstheme="majorHAnsi"/>
                          <w:b/>
                          <w:sz w:val="16"/>
                          <w:szCs w:val="16"/>
                        </w:rPr>
                        <w:t>Zuverlässiger Dienst:</w:t>
                      </w:r>
                    </w:p>
                    <w:p w14:paraId="161D6660" w14:textId="77777777" w:rsidR="00FC0BE4" w:rsidRPr="002526A6" w:rsidRDefault="00FC0BE4" w:rsidP="006810F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/>
                        <w:ind w:left="27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Keine Daten gehen verloren</w:t>
                      </w:r>
                    </w:p>
                    <w:p w14:paraId="00ED246E" w14:textId="77777777" w:rsidR="00FC0BE4" w:rsidRPr="002526A6" w:rsidRDefault="00FC0BE4" w:rsidP="006810F8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spacing w:after="0"/>
                        <w:ind w:left="270" w:hanging="180"/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2526A6">
                        <w:rPr>
                          <w:rFonts w:asciiTheme="majorHAnsi" w:hAnsiTheme="majorHAnsi" w:cstheme="majorHAnsi"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Sicherung durch Fehlererkennung/Korrektur und Quittierung </w:t>
                      </w:r>
                      <w:r w:rsidRPr="002526A6">
                        <w:rPr>
                          <w:rFonts w:asciiTheme="majorHAnsi" w:hAnsiTheme="majorHAnsi" w:cstheme="majorHAnsi"/>
                          <w:b/>
                          <w:sz w:val="16"/>
                          <w:szCs w:val="16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Bsp.: File-Transfer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2628BB" w:rsidRPr="002526A6" w:rsidSect="004144BB">
      <w:pgSz w:w="12240" w:h="15840"/>
      <w:pgMar w:top="245" w:right="360" w:bottom="245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Thin">
    <w:panose1 w:val="00000000000000000000"/>
    <w:charset w:val="00"/>
    <w:family w:val="auto"/>
    <w:pitch w:val="variable"/>
    <w:sig w:usb0="E00002EF" w:usb1="5000205B" w:usb2="00000020" w:usb3="00000000" w:csb0="0000019F" w:csb1="00000000"/>
    <w:embedRegular r:id="rId1" w:fontKey="{630F3760-BFA7-4361-B6C1-9E52017474E1}"/>
    <w:embedBold r:id="rId2" w:fontKey="{AE7BD1BA-B225-4C28-BB9C-69DBAAC9AC2A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3" w:fontKey="{66EF948C-49AD-4CF7-AD3F-CAE569B305F4}"/>
    <w:embedBold r:id="rId4" w:fontKey="{F855497F-44FB-4D57-ACAD-C36FB2C844FD}"/>
    <w:embedItalic r:id="rId5" w:fontKey="{B160F7E0-2B26-4DFE-ACBD-58D1B924D712}"/>
    <w:embedBoldItalic r:id="rId6" w:fontKey="{B1E79B4E-54BD-4B38-8FF3-732EDC00E98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85639AD-CB80-4BD6-939C-5DAC82352D4E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8" w:fontKey="{5284AF3D-B5D4-4C67-BFE3-0DB0E0EFCA6F}"/>
    <w:embedBold r:id="rId9" w:fontKey="{97C582BC-4638-481F-BD74-EE4F34922323}"/>
    <w:embedItalic r:id="rId10" w:fontKey="{FB1232AE-B6DF-4BCB-B827-26F13E20CAB7}"/>
    <w:embedBoldItalic r:id="rId11" w:fontKey="{D8EE7EF0-9094-4DBE-945E-AA51D79CEBB7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12" w:fontKey="{321A8DDA-7AE0-41FD-AC9C-14D5E9097CAF}"/>
    <w:embedItalic r:id="rId13" w:fontKey="{80B01BFC-535F-4D31-A3F3-0D0C92F30F6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C0927"/>
    <w:multiLevelType w:val="hybridMultilevel"/>
    <w:tmpl w:val="981A9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A5737"/>
    <w:multiLevelType w:val="hybridMultilevel"/>
    <w:tmpl w:val="FEA24E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E6F74"/>
    <w:multiLevelType w:val="hybridMultilevel"/>
    <w:tmpl w:val="07E41E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6B76A1"/>
    <w:multiLevelType w:val="hybridMultilevel"/>
    <w:tmpl w:val="ADBA2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0419BB"/>
    <w:multiLevelType w:val="hybridMultilevel"/>
    <w:tmpl w:val="B9AC7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6E511C"/>
    <w:multiLevelType w:val="hybridMultilevel"/>
    <w:tmpl w:val="ABA2D53A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A13814"/>
    <w:multiLevelType w:val="hybridMultilevel"/>
    <w:tmpl w:val="1CD80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A00CD1"/>
    <w:multiLevelType w:val="hybridMultilevel"/>
    <w:tmpl w:val="DB3E6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62BDA"/>
    <w:multiLevelType w:val="hybridMultilevel"/>
    <w:tmpl w:val="1F906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BC0B5E"/>
    <w:multiLevelType w:val="hybridMultilevel"/>
    <w:tmpl w:val="93B8A254"/>
    <w:lvl w:ilvl="0" w:tplc="A12CB8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2CE0BDA"/>
    <w:multiLevelType w:val="hybridMultilevel"/>
    <w:tmpl w:val="9814E642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F303B0"/>
    <w:multiLevelType w:val="hybridMultilevel"/>
    <w:tmpl w:val="29F2ABEC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5A107D"/>
    <w:multiLevelType w:val="hybridMultilevel"/>
    <w:tmpl w:val="5E76525A"/>
    <w:lvl w:ilvl="0" w:tplc="A12CB8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7345A0"/>
    <w:multiLevelType w:val="hybridMultilevel"/>
    <w:tmpl w:val="8982B5AC"/>
    <w:lvl w:ilvl="0" w:tplc="A12CB8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D606E8"/>
    <w:multiLevelType w:val="hybridMultilevel"/>
    <w:tmpl w:val="82CE8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371DA4"/>
    <w:multiLevelType w:val="hybridMultilevel"/>
    <w:tmpl w:val="C1A0A7C0"/>
    <w:lvl w:ilvl="0" w:tplc="A12CB8E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673154"/>
    <w:multiLevelType w:val="hybridMultilevel"/>
    <w:tmpl w:val="62D278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687CE4"/>
    <w:multiLevelType w:val="hybridMultilevel"/>
    <w:tmpl w:val="F690B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C11DD7"/>
    <w:multiLevelType w:val="hybridMultilevel"/>
    <w:tmpl w:val="0E701954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5548A2"/>
    <w:multiLevelType w:val="hybridMultilevel"/>
    <w:tmpl w:val="82928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1D4A4F"/>
    <w:multiLevelType w:val="hybridMultilevel"/>
    <w:tmpl w:val="07BC25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666693"/>
    <w:multiLevelType w:val="hybridMultilevel"/>
    <w:tmpl w:val="BF468CD4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D61C50"/>
    <w:multiLevelType w:val="hybridMultilevel"/>
    <w:tmpl w:val="DC043E12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F167F5"/>
    <w:multiLevelType w:val="hybridMultilevel"/>
    <w:tmpl w:val="D4CADA86"/>
    <w:lvl w:ilvl="0" w:tplc="AE78C3D8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7"/>
  </w:num>
  <w:num w:numId="4">
    <w:abstractNumId w:val="19"/>
  </w:num>
  <w:num w:numId="5">
    <w:abstractNumId w:val="2"/>
  </w:num>
  <w:num w:numId="6">
    <w:abstractNumId w:val="4"/>
  </w:num>
  <w:num w:numId="7">
    <w:abstractNumId w:val="16"/>
  </w:num>
  <w:num w:numId="8">
    <w:abstractNumId w:val="3"/>
  </w:num>
  <w:num w:numId="9">
    <w:abstractNumId w:val="0"/>
  </w:num>
  <w:num w:numId="10">
    <w:abstractNumId w:val="7"/>
  </w:num>
  <w:num w:numId="11">
    <w:abstractNumId w:val="20"/>
  </w:num>
  <w:num w:numId="12">
    <w:abstractNumId w:val="8"/>
  </w:num>
  <w:num w:numId="13">
    <w:abstractNumId w:val="6"/>
  </w:num>
  <w:num w:numId="14">
    <w:abstractNumId w:val="12"/>
  </w:num>
  <w:num w:numId="15">
    <w:abstractNumId w:val="18"/>
  </w:num>
  <w:num w:numId="16">
    <w:abstractNumId w:val="10"/>
  </w:num>
  <w:num w:numId="17">
    <w:abstractNumId w:val="11"/>
  </w:num>
  <w:num w:numId="18">
    <w:abstractNumId w:val="15"/>
  </w:num>
  <w:num w:numId="19">
    <w:abstractNumId w:val="21"/>
  </w:num>
  <w:num w:numId="20">
    <w:abstractNumId w:val="23"/>
  </w:num>
  <w:num w:numId="21">
    <w:abstractNumId w:val="9"/>
  </w:num>
  <w:num w:numId="22">
    <w:abstractNumId w:val="5"/>
  </w:num>
  <w:num w:numId="23">
    <w:abstractNumId w:val="22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494"/>
    <w:rsid w:val="00110711"/>
    <w:rsid w:val="00123323"/>
    <w:rsid w:val="001720A0"/>
    <w:rsid w:val="001C3254"/>
    <w:rsid w:val="001E67EE"/>
    <w:rsid w:val="00205A58"/>
    <w:rsid w:val="002242B1"/>
    <w:rsid w:val="00247DD3"/>
    <w:rsid w:val="002526A6"/>
    <w:rsid w:val="002628BB"/>
    <w:rsid w:val="002D0398"/>
    <w:rsid w:val="00336552"/>
    <w:rsid w:val="003E09AF"/>
    <w:rsid w:val="004144BB"/>
    <w:rsid w:val="004F1031"/>
    <w:rsid w:val="005324D5"/>
    <w:rsid w:val="005E4494"/>
    <w:rsid w:val="0060408F"/>
    <w:rsid w:val="006810F8"/>
    <w:rsid w:val="006A07F0"/>
    <w:rsid w:val="006E4181"/>
    <w:rsid w:val="007304A2"/>
    <w:rsid w:val="00770ED8"/>
    <w:rsid w:val="007716B9"/>
    <w:rsid w:val="00810467"/>
    <w:rsid w:val="0089028B"/>
    <w:rsid w:val="008937F3"/>
    <w:rsid w:val="00947D97"/>
    <w:rsid w:val="00953743"/>
    <w:rsid w:val="00970F1A"/>
    <w:rsid w:val="00A22AA8"/>
    <w:rsid w:val="00A5590E"/>
    <w:rsid w:val="00A91903"/>
    <w:rsid w:val="00B13F09"/>
    <w:rsid w:val="00B23AFB"/>
    <w:rsid w:val="00B246D9"/>
    <w:rsid w:val="00B329DB"/>
    <w:rsid w:val="00B7591B"/>
    <w:rsid w:val="00B90F6D"/>
    <w:rsid w:val="00BF028E"/>
    <w:rsid w:val="00C70A17"/>
    <w:rsid w:val="00C737CB"/>
    <w:rsid w:val="00C74D0B"/>
    <w:rsid w:val="00C82D51"/>
    <w:rsid w:val="00CB334A"/>
    <w:rsid w:val="00CC546F"/>
    <w:rsid w:val="00D902FD"/>
    <w:rsid w:val="00E16239"/>
    <w:rsid w:val="00E21C24"/>
    <w:rsid w:val="00E247D2"/>
    <w:rsid w:val="00FC0BE4"/>
    <w:rsid w:val="00FF6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6934123"/>
  <w15:chartTrackingRefBased/>
  <w15:docId w15:val="{FDEED152-0AD9-443B-9152-535168A48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Roboto Thin" w:eastAsiaTheme="minorHAnsi" w:hAnsi="Roboto Thin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44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44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5A58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44B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44B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21C24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6E41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4181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4181"/>
    <w:rPr>
      <w:lang w:val="de-C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41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4181"/>
    <w:rPr>
      <w:b/>
      <w:bCs/>
      <w:lang w:val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FC398F-9869-40C1-AB8A-692F92714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124</Words>
  <Characters>708</Characters>
  <Application>Microsoft Office Word</Application>
  <DocSecurity>0</DocSecurity>
  <Lines>5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einars</dc:creator>
  <cp:keywords/>
  <dc:description/>
  <cp:lastModifiedBy>daniel einars</cp:lastModifiedBy>
  <cp:revision>7</cp:revision>
  <cp:lastPrinted>2016-06-19T17:57:00Z</cp:lastPrinted>
  <dcterms:created xsi:type="dcterms:W3CDTF">2016-06-15T11:42:00Z</dcterms:created>
  <dcterms:modified xsi:type="dcterms:W3CDTF">2016-06-19T17:57:00Z</dcterms:modified>
</cp:coreProperties>
</file>